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0E3" w:rsidRDefault="00C930E3" w:rsidP="007065A8">
      <w:pPr>
        <w:pStyle w:val="21"/>
        <w:spacing w:before="0" w:after="0"/>
        <w:ind w:left="862" w:right="862"/>
        <w:rPr>
          <w:rFonts w:cs="Times New Roman"/>
          <w:b/>
          <w:i w:val="0"/>
          <w:sz w:val="28"/>
          <w:szCs w:val="28"/>
        </w:rPr>
      </w:pPr>
    </w:p>
    <w:p w:rsidR="00C930E3" w:rsidRDefault="00C930E3" w:rsidP="007065A8">
      <w:pPr>
        <w:pStyle w:val="21"/>
        <w:spacing w:before="0" w:after="0"/>
        <w:ind w:left="862" w:right="862"/>
        <w:rPr>
          <w:rFonts w:cs="Times New Roman"/>
          <w:b/>
          <w:i w:val="0"/>
          <w:sz w:val="28"/>
          <w:szCs w:val="28"/>
        </w:rPr>
      </w:pPr>
    </w:p>
    <w:p w:rsidR="006417C5" w:rsidRPr="00666117" w:rsidRDefault="006417C5" w:rsidP="007065A8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АДМИНИСТРАЦИЯ РОЩИНСКОГО СЕЛЬСОВЕТА </w:t>
      </w:r>
    </w:p>
    <w:p w:rsidR="006417C5" w:rsidRPr="00666117" w:rsidRDefault="006417C5" w:rsidP="007065A8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КУРАГИНСКОГО РАЙОНА  </w:t>
      </w:r>
    </w:p>
    <w:p w:rsidR="006417C5" w:rsidRPr="00666117" w:rsidRDefault="006417C5" w:rsidP="000A1546">
      <w:pPr>
        <w:pStyle w:val="21"/>
        <w:spacing w:before="0" w:after="0"/>
        <w:ind w:left="862" w:right="862"/>
        <w:rPr>
          <w:rFonts w:cs="Times New Roman"/>
          <w:b/>
          <w:i w:val="0"/>
          <w:color w:val="auto"/>
          <w:sz w:val="28"/>
          <w:szCs w:val="28"/>
        </w:rPr>
      </w:pPr>
      <w:r w:rsidRPr="00666117">
        <w:rPr>
          <w:rFonts w:cs="Times New Roman"/>
          <w:b/>
          <w:i w:val="0"/>
          <w:color w:val="auto"/>
          <w:sz w:val="28"/>
          <w:szCs w:val="28"/>
        </w:rPr>
        <w:t xml:space="preserve">КРАСНОЯРСКОГО КРАЯ </w:t>
      </w:r>
    </w:p>
    <w:p w:rsidR="00C930E3" w:rsidRDefault="00C930E3" w:rsidP="000A1546">
      <w:pPr>
        <w:pStyle w:val="2"/>
        <w:numPr>
          <w:ilvl w:val="0"/>
          <w:numId w:val="0"/>
        </w:numPr>
        <w:spacing w:before="0" w:after="0"/>
        <w:ind w:left="2410" w:hanging="2410"/>
        <w:jc w:val="center"/>
        <w:rPr>
          <w:rFonts w:cs="Times New Roman"/>
          <w:sz w:val="28"/>
          <w:szCs w:val="28"/>
        </w:rPr>
      </w:pPr>
    </w:p>
    <w:p w:rsidR="000A1546" w:rsidRPr="000A1546" w:rsidRDefault="000A1546" w:rsidP="000A1546">
      <w:pPr>
        <w:spacing w:after="0" w:line="240" w:lineRule="auto"/>
        <w:rPr>
          <w:lang w:eastAsia="ar-SA"/>
        </w:rPr>
      </w:pPr>
    </w:p>
    <w:p w:rsidR="006417C5" w:rsidRPr="007065A8" w:rsidRDefault="006417C5" w:rsidP="000A1546">
      <w:pPr>
        <w:pStyle w:val="2"/>
        <w:numPr>
          <w:ilvl w:val="0"/>
          <w:numId w:val="0"/>
        </w:numPr>
        <w:spacing w:before="0" w:after="0"/>
        <w:ind w:left="2410" w:hanging="2410"/>
        <w:jc w:val="center"/>
        <w:rPr>
          <w:rFonts w:cs="Times New Roman"/>
          <w:sz w:val="28"/>
          <w:szCs w:val="28"/>
        </w:rPr>
      </w:pPr>
      <w:r w:rsidRPr="007065A8">
        <w:rPr>
          <w:rFonts w:cs="Times New Roman"/>
          <w:sz w:val="28"/>
          <w:szCs w:val="28"/>
        </w:rPr>
        <w:t>ПОСТАНОВЛЕНИЕ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0A315A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21.06.</w:t>
      </w:r>
      <w:r w:rsidR="006417C5" w:rsidRPr="007065A8">
        <w:rPr>
          <w:rFonts w:ascii="Times New Roman" w:hAnsi="Times New Roman" w:cs="Times New Roman"/>
          <w:sz w:val="28"/>
        </w:rPr>
        <w:t xml:space="preserve">2021                                      п. Рощинский                                    № </w:t>
      </w:r>
      <w:r>
        <w:rPr>
          <w:rFonts w:ascii="Times New Roman" w:hAnsi="Times New Roman" w:cs="Times New Roman"/>
          <w:sz w:val="28"/>
        </w:rPr>
        <w:t>14</w:t>
      </w:r>
      <w:r w:rsidR="006417C5" w:rsidRPr="007065A8">
        <w:rPr>
          <w:rFonts w:ascii="Times New Roman" w:hAnsi="Times New Roman" w:cs="Times New Roman"/>
          <w:sz w:val="28"/>
        </w:rPr>
        <w:t>-п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Об утверждении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схемы теплоснабжения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17C5" w:rsidRPr="007065A8" w:rsidRDefault="006417C5" w:rsidP="007065A8">
      <w:pPr>
        <w:pStyle w:val="ConsPlusTitle"/>
        <w:widowControl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 w:val="0"/>
          <w:sz w:val="28"/>
          <w:szCs w:val="28"/>
        </w:rPr>
        <w:t xml:space="preserve">        В соответствии с пунктом 3 статьи 23 Федерального закона от 27.07.2010 № 190-ФЗ «О теплоснабжении», согласно пункту 36 Требований к порядку разработки и утверждения схем теплоснабжения, утвержденных постановлением Правительства РФ от 22.02.2012 № 154, Федеральному закону от 06.10.2003 № 131-ФЗ «Об общих принципах организации местного самоуправления в Российской Федерации», Устава муниципального образования Рощинский сельсовет, ПОСТАНОВЛЯЮ:</w:t>
      </w:r>
    </w:p>
    <w:p w:rsidR="006417C5" w:rsidRPr="007065A8" w:rsidRDefault="006417C5" w:rsidP="007065A8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417C5" w:rsidRPr="000A315A" w:rsidRDefault="006417C5" w:rsidP="000A315A">
      <w:pPr>
        <w:pStyle w:val="ab"/>
        <w:numPr>
          <w:ilvl w:val="0"/>
          <w:numId w:val="11"/>
        </w:numPr>
        <w:suppressAutoHyphens/>
        <w:spacing w:after="0" w:line="240" w:lineRule="auto"/>
        <w:ind w:left="426" w:hanging="66"/>
        <w:jc w:val="both"/>
        <w:rPr>
          <w:rFonts w:ascii="Times New Roman" w:hAnsi="Times New Roman" w:cs="Times New Roman"/>
        </w:rPr>
      </w:pPr>
      <w:r w:rsidRPr="000A315A">
        <w:rPr>
          <w:rFonts w:ascii="Times New Roman" w:hAnsi="Times New Roman" w:cs="Times New Roman"/>
          <w:sz w:val="28"/>
          <w:szCs w:val="28"/>
        </w:rPr>
        <w:t>Утвердить Схему теплоснабжения п.</w:t>
      </w:r>
      <w:r w:rsidR="004053CA" w:rsidRPr="000A315A">
        <w:rPr>
          <w:rFonts w:ascii="Times New Roman" w:hAnsi="Times New Roman" w:cs="Times New Roman"/>
          <w:sz w:val="28"/>
          <w:szCs w:val="28"/>
        </w:rPr>
        <w:t xml:space="preserve"> </w:t>
      </w:r>
      <w:r w:rsidR="000A315A">
        <w:rPr>
          <w:rFonts w:ascii="Times New Roman" w:hAnsi="Times New Roman" w:cs="Times New Roman"/>
          <w:sz w:val="28"/>
          <w:szCs w:val="28"/>
        </w:rPr>
        <w:t xml:space="preserve">Рощинский на период с 2021 года </w:t>
      </w:r>
      <w:r w:rsidRPr="000A315A">
        <w:rPr>
          <w:rFonts w:ascii="Times New Roman" w:hAnsi="Times New Roman" w:cs="Times New Roman"/>
          <w:sz w:val="28"/>
          <w:szCs w:val="28"/>
        </w:rPr>
        <w:t>по 2031 год.</w:t>
      </w:r>
    </w:p>
    <w:p w:rsidR="006417C5" w:rsidRPr="007065A8" w:rsidRDefault="006417C5" w:rsidP="007065A8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2. Постановление от  29.06.2020 № 16-п «Об утверждении схема теплоснабжения» считать утратившим силу.</w:t>
      </w:r>
    </w:p>
    <w:p w:rsidR="006417C5" w:rsidRPr="007065A8" w:rsidRDefault="006417C5" w:rsidP="000A315A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>3.  Контроль над исполнением данного постановления оставляю за собой</w:t>
      </w:r>
      <w:r w:rsidR="000A315A">
        <w:rPr>
          <w:rFonts w:ascii="Times New Roman" w:hAnsi="Times New Roman" w:cs="Times New Roman"/>
          <w:sz w:val="28"/>
        </w:rPr>
        <w:t>.</w:t>
      </w:r>
      <w:r w:rsidRPr="007065A8">
        <w:rPr>
          <w:rFonts w:ascii="Times New Roman" w:hAnsi="Times New Roman" w:cs="Times New Roman"/>
          <w:sz w:val="28"/>
        </w:rPr>
        <w:t xml:space="preserve"> </w:t>
      </w:r>
    </w:p>
    <w:p w:rsidR="006417C5" w:rsidRPr="007065A8" w:rsidRDefault="006417C5" w:rsidP="000A315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t xml:space="preserve">     4.  Постановление вступает в силу со д</w:t>
      </w:r>
      <w:r w:rsidR="000A315A">
        <w:rPr>
          <w:rFonts w:ascii="Times New Roman" w:hAnsi="Times New Roman" w:cs="Times New Roman"/>
          <w:sz w:val="28"/>
        </w:rPr>
        <w:t xml:space="preserve">ня следующим за его публикацией          </w:t>
      </w:r>
    </w:p>
    <w:p w:rsidR="006417C5" w:rsidRPr="007065A8" w:rsidRDefault="000A315A" w:rsidP="007065A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065A8">
        <w:rPr>
          <w:rFonts w:ascii="Times New Roman" w:hAnsi="Times New Roman" w:cs="Times New Roman"/>
          <w:sz w:val="28"/>
        </w:rPr>
        <w:t>в газете «Рощинский вестник».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A26F6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065A8">
        <w:rPr>
          <w:rFonts w:ascii="Times New Roman" w:hAnsi="Times New Roman" w:cs="Times New Roman"/>
          <w:sz w:val="28"/>
        </w:rPr>
        <w:t>Глава  сельсовета                                                                           Г.В.Власова</w:t>
      </w: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C930E3" w:rsidRDefault="00C930E3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C930E3" w:rsidRPr="007065A8" w:rsidRDefault="00C930E3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t>Схема теплоснабжения</w:t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br/>
      </w:r>
      <w:r w:rsidRPr="007065A8">
        <w:rPr>
          <w:rFonts w:ascii="Times New Roman" w:hAnsi="Times New Roman" w:cs="Times New Roman"/>
          <w:b/>
          <w:bCs/>
          <w:caps/>
          <w:sz w:val="36"/>
          <w:szCs w:val="36"/>
        </w:rPr>
        <w:tab/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t>п. рощинский КУРАГИНСКОГО района</w:t>
      </w:r>
      <w:r w:rsidRPr="007065A8"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  <w:br/>
        <w:t>на период с 2021 по 2031 годЫ</w:t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Default="006417C5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4053CA" w:rsidRDefault="004053CA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7065A8" w:rsidRPr="007065A8" w:rsidRDefault="007065A8" w:rsidP="007065A8">
      <w:pPr>
        <w:spacing w:after="0" w:line="240" w:lineRule="auto"/>
        <w:jc w:val="center"/>
        <w:rPr>
          <w:rFonts w:ascii="Times New Roman" w:eastAsia="Times New Roman CYR" w:hAnsi="Times New Roman" w:cs="Times New Roman"/>
          <w:b/>
          <w:bCs/>
          <w:caps/>
          <w:sz w:val="36"/>
          <w:szCs w:val="36"/>
        </w:rPr>
      </w:pPr>
    </w:p>
    <w:p w:rsidR="006417C5" w:rsidRPr="007065A8" w:rsidRDefault="00042EFD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042EFD">
        <w:rPr>
          <w:rFonts w:cs="Times New Roman"/>
          <w:sz w:val="28"/>
        </w:rPr>
        <w:fldChar w:fldCharType="begin"/>
      </w:r>
      <w:r w:rsidR="006417C5" w:rsidRPr="007065A8">
        <w:rPr>
          <w:rFonts w:cs="Times New Roman"/>
          <w:sz w:val="28"/>
        </w:rPr>
        <w:instrText xml:space="preserve"> TOC </w:instrText>
      </w:r>
      <w:r w:rsidRPr="00042EFD">
        <w:rPr>
          <w:rFonts w:cs="Times New Roman"/>
          <w:sz w:val="28"/>
        </w:rPr>
        <w:fldChar w:fldCharType="separate"/>
      </w:r>
    </w:p>
    <w:p w:rsidR="006417C5" w:rsidRPr="007065A8" w:rsidRDefault="006417C5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lastRenderedPageBreak/>
        <w:t>ГЛАВА 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Существующее положение в сфере производства, передачи и потребления тепловой энергии для целей теплоснабжения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_Toc74146743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ФУНКЦИОНАЛЬНАЯ СТРУКТУРА ТЕПЛОСНАБЖЕНИЯ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_Toc74146744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2.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ИСТОЧНИКИ ТЕПЛОВОЙ ЭНЕРГИИ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_Toc74146745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3.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Тепловые сети, сооружения на них и тепловые пункты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_Toc74146746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7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3.2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_Toc74146747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9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4.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Зоны действия источников тепловой энергии.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_Toc74146748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5.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Тепловые нагрузки потребителей тепловой энергии, групп потребителей тепловой энергии в зонах действия источников тепловой энергии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_Toc74146749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31"/>
        <w:spacing w:before="0"/>
        <w:rPr>
          <w:rFonts w:eastAsiaTheme="minorEastAsia" w:cs="Times New Roman"/>
          <w:bCs w:val="0"/>
          <w:i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5.2 Значения потребления тепловой энергии при расчетных температурах наружного воздуха в зонах действия источника тепловой энергии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_Toc74146750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6.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Балансы тепловой мощности и тепловой нагрузки в зонах действия источников тепловой энергии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_Toc74146751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Топливные балансы источников тепловой энергии и система обеспечения топливом.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_Toc74146752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11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7.2.  Перспективные  топливные  балансы  для  каждого  источника  тепловой  энергии, расположенного в границах поселения, городского округа по видам основного, резервного и аварийного топлива на каждом этапе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_Toc74146753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13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7.3.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_Toc74146754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_Toc74146755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7.5.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_Toc74146756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Предложения по строительству, реконструкции и(или) модернизации тепловых сетей.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_Toc74146757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_Toc74146758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14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_Toc74146759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Часть8.3.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_Toc74146760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_Toc74146761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8.5.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_Toc74146762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Инвестиции в строительство, реконструкцию, техническое перевооружение и модернизацию.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_Toc74146763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lastRenderedPageBreak/>
        <w:t>Часть 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_Toc74146764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15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9.2. Предложения по величине необходимых инвестиций в строительство, реконструкцию, техническое перевооружение и (или)  тепловых сетей, насосных станций и тепловых пунктов на каждом этапе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_Toc74146765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9.3. Предложения по величине инвестиций в строительство, реконструкцию, техническое перевооружение и (или) в связи с изменениями температурного графика и гидравлического режима работы системы теплоснабжения на каждом этапе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_Toc74146766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5. Оценка эффективности инвестиций по отдельным предложениям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_Toc74146767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_Toc74146768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Решение об определении единой теплоснабжающей организации.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_Toc74146769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Часть10.1. Решение об определении единой теплоснабжающей организации (организаций)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_Toc74146770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10.2. Реестр зон деятельности единой теплоснабжающей организации (организаций)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_Toc74146771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16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_Toc74146772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17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10.4. Информация о поданных теплоснабжающими организациями заявках на присвоение статуса единой теплоснабжающей организации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_Toc74146773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_Toc74146774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11.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Индикаторы развития систем теплоснабжения населения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_Toc74146775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18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12.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Ценовые (тарифные) последствия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_Toc74146776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12.1. Тарифно-балансовые расчетные модели теплоснабжения потребителей по каждой системе теплоснабжения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_Toc74146777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2. Тарифно-балансовые расчетные модели теплоснабжения потребителей по каждой единой теплоснабжающей организации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_Toc74146778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19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3. Результаты оценки ценовых (тарифных) последствий реализации проектов схемы теплоснабжения на основании разработанных тарифно-балансовых моделей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_Toc74146779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23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Часть 13.</w:t>
      </w:r>
      <w:r w:rsidRPr="007065A8">
        <w:rPr>
          <w:rFonts w:eastAsiaTheme="minorEastAsia" w:cs="Times New Roman"/>
          <w:bCs w:val="0"/>
          <w:noProof/>
          <w:sz w:val="22"/>
          <w:szCs w:val="22"/>
          <w:lang w:eastAsia="ru-RU"/>
        </w:rPr>
        <w:tab/>
      </w:r>
      <w:r w:rsidRPr="007065A8">
        <w:rPr>
          <w:rFonts w:cs="Times New Roman"/>
          <w:noProof/>
        </w:rPr>
        <w:t>Описание существующих технических и технологических проблем в системах теплоснабжения поселения.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_Toc74146780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20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6417C5" w:rsidP="007065A8">
      <w:pPr>
        <w:pStyle w:val="11"/>
        <w:spacing w:before="0"/>
        <w:rPr>
          <w:rFonts w:eastAsiaTheme="minorEastAsia" w:cs="Times New Roman"/>
          <w:bCs w:val="0"/>
          <w:noProof/>
          <w:sz w:val="22"/>
          <w:szCs w:val="22"/>
          <w:lang w:eastAsia="ru-RU"/>
        </w:rPr>
      </w:pPr>
      <w:r w:rsidRPr="007065A8">
        <w:rPr>
          <w:rFonts w:cs="Times New Roman"/>
          <w:noProof/>
        </w:rPr>
        <w:t>Нормативно-техническая (ссылочная) литература</w:t>
      </w:r>
      <w:r w:rsidRPr="007065A8">
        <w:rPr>
          <w:rFonts w:cs="Times New Roman"/>
          <w:noProof/>
        </w:rPr>
        <w:tab/>
      </w:r>
      <w:r w:rsidR="00042EFD" w:rsidRPr="007065A8">
        <w:rPr>
          <w:rFonts w:cs="Times New Roman"/>
          <w:noProof/>
        </w:rPr>
        <w:fldChar w:fldCharType="begin"/>
      </w:r>
      <w:r w:rsidRPr="007065A8">
        <w:rPr>
          <w:rFonts w:cs="Times New Roman"/>
          <w:noProof/>
        </w:rPr>
        <w:instrText xml:space="preserve"> PAGEREF _Toc74146781 \h </w:instrText>
      </w:r>
      <w:r w:rsidR="00042EFD" w:rsidRPr="007065A8">
        <w:rPr>
          <w:rFonts w:cs="Times New Roman"/>
          <w:noProof/>
        </w:rPr>
      </w:r>
      <w:r w:rsidR="00042EFD" w:rsidRPr="007065A8">
        <w:rPr>
          <w:rFonts w:cs="Times New Roman"/>
          <w:noProof/>
        </w:rPr>
        <w:fldChar w:fldCharType="separate"/>
      </w:r>
      <w:r w:rsidR="00C930E3">
        <w:rPr>
          <w:rFonts w:cs="Times New Roman"/>
          <w:noProof/>
        </w:rPr>
        <w:t>21</w:t>
      </w:r>
      <w:r w:rsidR="00042EFD" w:rsidRPr="007065A8">
        <w:rPr>
          <w:rFonts w:cs="Times New Roman"/>
          <w:noProof/>
        </w:rPr>
        <w:fldChar w:fldCharType="end"/>
      </w:r>
    </w:p>
    <w:p w:rsidR="006417C5" w:rsidRPr="007065A8" w:rsidRDefault="00042EFD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sz w:val="28"/>
        </w:rPr>
        <w:fldChar w:fldCharType="end"/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pStyle w:val="1"/>
        <w:numPr>
          <w:ilvl w:val="0"/>
          <w:numId w:val="0"/>
        </w:numPr>
        <w:spacing w:before="0" w:after="0"/>
        <w:jc w:val="center"/>
        <w:rPr>
          <w:rFonts w:cs="Times New Roman"/>
          <w:bCs/>
        </w:rPr>
      </w:pPr>
      <w:bookmarkStart w:id="0" w:name="zk3"/>
      <w:bookmarkStart w:id="1" w:name="_Toc74146742"/>
      <w:r w:rsidRPr="007065A8">
        <w:rPr>
          <w:rFonts w:cs="Times New Roman"/>
          <w:bCs/>
        </w:rPr>
        <w:lastRenderedPageBreak/>
        <w:t>Введение</w:t>
      </w:r>
      <w:bookmarkEnd w:id="0"/>
      <w:bookmarkEnd w:id="1"/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Схема теплоснабжения разработана на основании задания на проектирование по объекту </w:t>
      </w:r>
      <w:r w:rsidRPr="007065A8">
        <w:rPr>
          <w:rFonts w:ascii="Times New Roman" w:hAnsi="Times New Roman" w:cs="Times New Roman"/>
          <w:szCs w:val="24"/>
        </w:rPr>
        <w:t>«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Схема теплоснабжения п. Рощинский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Курагинского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района Красноярского края на период с 2021 по 2031 годы</w:t>
      </w:r>
      <w:r w:rsidRPr="007065A8">
        <w:rPr>
          <w:rFonts w:ascii="Times New Roman" w:hAnsi="Times New Roman" w:cs="Times New Roman"/>
          <w:szCs w:val="24"/>
        </w:rPr>
        <w:t>».</w:t>
      </w:r>
    </w:p>
    <w:p w:rsidR="006417C5" w:rsidRPr="007065A8" w:rsidRDefault="006417C5" w:rsidP="007065A8">
      <w:pPr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color w:val="000000"/>
          <w:szCs w:val="24"/>
        </w:rPr>
        <w:t xml:space="preserve">Объем и состав проекта соответствует </w:t>
      </w:r>
      <w:r w:rsidRPr="007065A8">
        <w:rPr>
          <w:rFonts w:ascii="Times New Roman" w:hAnsi="Times New Roman" w:cs="Times New Roman"/>
          <w:color w:val="000000"/>
          <w:szCs w:val="24"/>
        </w:rPr>
        <w:t>«</w:t>
      </w:r>
      <w:r w:rsidRPr="007065A8">
        <w:rPr>
          <w:rFonts w:ascii="Times New Roman" w:eastAsia="Times New Roman CYR" w:hAnsi="Times New Roman" w:cs="Times New Roman"/>
          <w:color w:val="000000"/>
          <w:szCs w:val="24"/>
        </w:rPr>
        <w:t>Методическим рекомендациям по разработки схем теплоснабжения</w:t>
      </w:r>
      <w:proofErr w:type="gramStart"/>
      <w:r w:rsidRPr="007065A8">
        <w:rPr>
          <w:rFonts w:ascii="Times New Roman" w:hAnsi="Times New Roman" w:cs="Times New Roman"/>
          <w:color w:val="000000"/>
          <w:szCs w:val="24"/>
        </w:rPr>
        <w:t>»</w:t>
      </w:r>
      <w:r w:rsidRPr="007065A8">
        <w:rPr>
          <w:rFonts w:ascii="Times New Roman" w:eastAsia="Times New Roman CYR" w:hAnsi="Times New Roman" w:cs="Times New Roman"/>
          <w:color w:val="000000"/>
          <w:sz w:val="23"/>
          <w:szCs w:val="23"/>
        </w:rPr>
        <w:t>в</w:t>
      </w:r>
      <w:proofErr w:type="gramEnd"/>
      <w:r w:rsidRPr="007065A8">
        <w:rPr>
          <w:rFonts w:ascii="Times New Roman" w:eastAsia="Times New Roman CYR" w:hAnsi="Times New Roman" w:cs="Times New Roman"/>
          <w:color w:val="000000"/>
          <w:sz w:val="23"/>
          <w:szCs w:val="23"/>
        </w:rPr>
        <w:t>веденных в действие  в соответствии с пунктом 3 постановления Правительства РФ от 22.02.2012 № 154.</w:t>
      </w:r>
    </w:p>
    <w:p w:rsidR="006417C5" w:rsidRPr="007065A8" w:rsidRDefault="006417C5" w:rsidP="007065A8">
      <w:pPr>
        <w:autoSpaceDE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color w:val="000000"/>
          <w:szCs w:val="24"/>
        </w:rPr>
        <w:t>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Pr="007065A8" w:rsidRDefault="006417C5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417C5" w:rsidRDefault="006417C5" w:rsidP="004053CA">
      <w:pPr>
        <w:pStyle w:val="1"/>
        <w:spacing w:before="0" w:after="0"/>
        <w:jc w:val="both"/>
        <w:rPr>
          <w:rFonts w:cs="Times New Roman"/>
        </w:rPr>
      </w:pPr>
      <w:bookmarkStart w:id="2" w:name="_Toc74146743"/>
      <w:r w:rsidRPr="007065A8">
        <w:rPr>
          <w:rFonts w:cs="Times New Roman"/>
        </w:rPr>
        <w:lastRenderedPageBreak/>
        <w:t>Существующее положение в сфере производства, передачи и потребления тепловой энергии для целей теплоснабжения</w:t>
      </w:r>
      <w:bookmarkEnd w:id="2"/>
    </w:p>
    <w:p w:rsidR="004053CA" w:rsidRPr="004053CA" w:rsidRDefault="004053CA" w:rsidP="004053CA">
      <w:pPr>
        <w:pStyle w:val="2"/>
        <w:numPr>
          <w:ilvl w:val="0"/>
          <w:numId w:val="0"/>
        </w:numPr>
        <w:spacing w:before="0" w:after="0"/>
        <w:ind w:left="709"/>
      </w:pPr>
    </w:p>
    <w:p w:rsidR="006417C5" w:rsidRDefault="007065A8" w:rsidP="00135561">
      <w:pPr>
        <w:pStyle w:val="2"/>
        <w:spacing w:before="0" w:after="0"/>
        <w:rPr>
          <w:rFonts w:cs="Times New Roman"/>
          <w:sz w:val="27"/>
          <w:szCs w:val="27"/>
        </w:rPr>
      </w:pPr>
      <w:bookmarkStart w:id="3" w:name="_Toc74146744"/>
      <w:r w:rsidRPr="007065A8">
        <w:rPr>
          <w:rFonts w:cs="Times New Roman"/>
          <w:sz w:val="27"/>
          <w:szCs w:val="27"/>
        </w:rPr>
        <w:t>ФУНКЦИОНАЛЬНАЯ</w:t>
      </w:r>
      <w:r>
        <w:rPr>
          <w:rFonts w:cs="Times New Roman"/>
          <w:sz w:val="27"/>
          <w:szCs w:val="27"/>
        </w:rPr>
        <w:t xml:space="preserve"> </w:t>
      </w:r>
      <w:r w:rsidRPr="007065A8">
        <w:rPr>
          <w:rFonts w:cs="Times New Roman"/>
          <w:sz w:val="27"/>
          <w:szCs w:val="27"/>
        </w:rPr>
        <w:t xml:space="preserve">СТРУКТУРА </w:t>
      </w:r>
      <w:r w:rsidR="006417C5" w:rsidRPr="007065A8">
        <w:rPr>
          <w:rFonts w:cs="Times New Roman"/>
          <w:sz w:val="27"/>
          <w:szCs w:val="27"/>
        </w:rPr>
        <w:t>ТЕПЛОСНАБЖЕНИЯ</w:t>
      </w:r>
      <w:bookmarkEnd w:id="3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6417C5" w:rsidRPr="007065A8" w:rsidRDefault="006417C5" w:rsidP="00135561">
      <w:pPr>
        <w:autoSpaceDE w:val="0"/>
        <w:spacing w:after="0" w:line="240" w:lineRule="auto"/>
        <w:ind w:firstLine="420"/>
        <w:jc w:val="both"/>
        <w:rPr>
          <w:rFonts w:ascii="Times New Roman" w:hAnsi="Times New Roman" w:cs="Times New Roman"/>
        </w:rPr>
      </w:pPr>
      <w:bookmarkStart w:id="4" w:name="_Toc74146745"/>
      <w:r w:rsidRPr="007065A8">
        <w:rPr>
          <w:rFonts w:ascii="Times New Roman" w:eastAsia="Times New Roman CYR" w:hAnsi="Times New Roman" w:cs="Times New Roman"/>
          <w:szCs w:val="24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В настоящее время в ООО </w:t>
      </w:r>
      <w:r w:rsidRPr="007065A8">
        <w:rPr>
          <w:rFonts w:ascii="Times New Roman" w:hAnsi="Times New Roman" w:cs="Times New Roman"/>
          <w:szCs w:val="24"/>
        </w:rPr>
        <w:t xml:space="preserve">«Люкс» </w:t>
      </w:r>
      <w:r w:rsidRPr="007065A8">
        <w:rPr>
          <w:rFonts w:ascii="Times New Roman" w:hAnsi="Times New Roman" w:cs="Times New Roman"/>
        </w:rPr>
        <w:t>660040, Красноярский край, г</w:t>
      </w:r>
      <w:proofErr w:type="gramStart"/>
      <w:r w:rsidRPr="007065A8">
        <w:rPr>
          <w:rFonts w:ascii="Times New Roman" w:hAnsi="Times New Roman" w:cs="Times New Roman"/>
        </w:rPr>
        <w:t>.К</w:t>
      </w:r>
      <w:proofErr w:type="gramEnd"/>
      <w:r w:rsidRPr="007065A8">
        <w:rPr>
          <w:rFonts w:ascii="Times New Roman" w:hAnsi="Times New Roman" w:cs="Times New Roman"/>
        </w:rPr>
        <w:t xml:space="preserve">расноярск, </w:t>
      </w:r>
      <w:proofErr w:type="spellStart"/>
      <w:r w:rsidRPr="007065A8">
        <w:rPr>
          <w:rFonts w:ascii="Times New Roman" w:hAnsi="Times New Roman" w:cs="Times New Roman"/>
        </w:rPr>
        <w:t>пр-кт</w:t>
      </w:r>
      <w:proofErr w:type="spellEnd"/>
      <w:r w:rsidRPr="007065A8">
        <w:rPr>
          <w:rFonts w:ascii="Times New Roman" w:hAnsi="Times New Roman" w:cs="Times New Roman"/>
        </w:rPr>
        <w:t xml:space="preserve"> Мира, д.39, кв.7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 находится на обслуживании Котельная, расположенная по адресу: Красноярский край,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Курагинский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район, п. Рощинский, ул. 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Зеленая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,  38Б. </w:t>
      </w:r>
    </w:p>
    <w:p w:rsidR="006417C5" w:rsidRPr="007065A8" w:rsidRDefault="006417C5" w:rsidP="007065A8">
      <w:pPr>
        <w:autoSpaceDE w:val="0"/>
        <w:spacing w:after="0" w:line="240" w:lineRule="auto"/>
        <w:ind w:right="113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Котельная общей производительностью по подключенной нагрузке 0,06 Гкал/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ч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, имеет наружные тепловые сети, обслуживает  МБОУ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Рощинская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СОШ №17.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Основной жилой фонд поселка снабжается теплом от поквартирных источников тепла (печи, камины, котлы).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На территории поселка осуществляет производство и передачу тепловой энергии одна эксплуатирующая организация - ООО </w:t>
      </w:r>
      <w:r w:rsidRPr="007065A8">
        <w:rPr>
          <w:rFonts w:ascii="Times New Roman" w:hAnsi="Times New Roman" w:cs="Times New Roman"/>
          <w:szCs w:val="24"/>
        </w:rPr>
        <w:t>«</w:t>
      </w:r>
      <w:r w:rsidRPr="007065A8">
        <w:rPr>
          <w:rFonts w:ascii="Times New Roman" w:eastAsia="Times New Roman CYR" w:hAnsi="Times New Roman" w:cs="Times New Roman"/>
          <w:szCs w:val="24"/>
        </w:rPr>
        <w:t>Люкс</w:t>
      </w:r>
      <w:r w:rsidRPr="007065A8">
        <w:rPr>
          <w:rFonts w:ascii="Times New Roman" w:hAnsi="Times New Roman" w:cs="Times New Roman"/>
          <w:szCs w:val="24"/>
        </w:rPr>
        <w:t xml:space="preserve">». </w:t>
      </w:r>
      <w:r w:rsidRPr="007065A8">
        <w:rPr>
          <w:rFonts w:ascii="Times New Roman" w:eastAsia="Times New Roman CYR" w:hAnsi="Times New Roman" w:cs="Times New Roman"/>
          <w:szCs w:val="24"/>
        </w:rPr>
        <w:t>Она выполняет производство тепловой энергии и передачу ее, обеспечивая теплоснабжением учреждения пос. Рощинский.</w:t>
      </w:r>
    </w:p>
    <w:p w:rsidR="006417C5" w:rsidRPr="007065A8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Отношения между снабжающими и потребляющими организациями – договорные.</w:t>
      </w:r>
    </w:p>
    <w:p w:rsidR="006417C5" w:rsidRDefault="006417C5" w:rsidP="007065A8">
      <w:pPr>
        <w:autoSpaceDE w:val="0"/>
        <w:spacing w:after="0" w:line="240" w:lineRule="auto"/>
        <w:ind w:right="113" w:firstLine="567"/>
        <w:jc w:val="both"/>
        <w:rPr>
          <w:rFonts w:ascii="Times New Roman" w:eastAsia="Times New Roman CYR" w:hAnsi="Times New Roman" w:cs="Times New Roman"/>
          <w:szCs w:val="24"/>
        </w:rPr>
      </w:pPr>
      <w:r w:rsidRPr="007065A8">
        <w:rPr>
          <w:rFonts w:ascii="Times New Roman" w:eastAsia="Times New Roman CYR" w:hAnsi="Times New Roman" w:cs="Times New Roman"/>
          <w:szCs w:val="24"/>
        </w:rPr>
        <w:t>Схема расположения существующих источников тепловой энергии и зоны их действия представлена в приложении 1.</w:t>
      </w:r>
    </w:p>
    <w:p w:rsidR="004053CA" w:rsidRPr="007065A8" w:rsidRDefault="004053CA" w:rsidP="007065A8">
      <w:pPr>
        <w:autoSpaceDE w:val="0"/>
        <w:spacing w:after="0" w:line="240" w:lineRule="auto"/>
        <w:ind w:right="113" w:firstLine="567"/>
        <w:jc w:val="both"/>
        <w:rPr>
          <w:rFonts w:ascii="Times New Roman" w:hAnsi="Times New Roman" w:cs="Times New Roman"/>
        </w:rPr>
      </w:pPr>
    </w:p>
    <w:p w:rsidR="006417C5" w:rsidRDefault="006417C5" w:rsidP="00135561">
      <w:pPr>
        <w:pStyle w:val="2"/>
        <w:spacing w:before="0" w:after="0"/>
        <w:rPr>
          <w:rFonts w:cs="Times New Roman"/>
        </w:rPr>
      </w:pPr>
      <w:r w:rsidRPr="007065A8">
        <w:rPr>
          <w:rFonts w:cs="Times New Roman"/>
        </w:rPr>
        <w:t>ИСТОЧНИКИ ТЕПЛОВОЙ ЭНЕРГИИ</w:t>
      </w:r>
      <w:bookmarkEnd w:id="4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6417C5" w:rsidRPr="007065A8" w:rsidRDefault="006417C5" w:rsidP="00135561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b/>
          <w:bCs/>
          <w:szCs w:val="24"/>
        </w:rPr>
        <w:t>Котельная пос. Рощинский</w:t>
      </w:r>
      <w:r w:rsidRPr="007065A8">
        <w:rPr>
          <w:rFonts w:ascii="Times New Roman" w:eastAsia="Times New Roman CYR" w:hAnsi="Times New Roman" w:cs="Times New Roman"/>
          <w:szCs w:val="24"/>
        </w:rPr>
        <w:t xml:space="preserve"> имеет 2  </w:t>
      </w:r>
      <w:proofErr w:type="gramStart"/>
      <w:r w:rsidRPr="007065A8">
        <w:rPr>
          <w:rFonts w:ascii="Times New Roman" w:eastAsia="Times New Roman CYR" w:hAnsi="Times New Roman" w:cs="Times New Roman"/>
          <w:szCs w:val="24"/>
        </w:rPr>
        <w:t>водогрейных</w:t>
      </w:r>
      <w:proofErr w:type="gramEnd"/>
      <w:r w:rsidRPr="007065A8">
        <w:rPr>
          <w:rFonts w:ascii="Times New Roman" w:eastAsia="Times New Roman CYR" w:hAnsi="Times New Roman" w:cs="Times New Roman"/>
          <w:szCs w:val="24"/>
        </w:rPr>
        <w:t xml:space="preserve"> котла КВ-0,45 и обеспечивает теплом учреждение. Общая установленная мощность котельной составляет 0,9 Гкал/час, подключенная нагрузка составляет 0,06 Гкал/час. Рабочая температура теплоносителя на отопление 95-70</w:t>
      </w:r>
      <w:r w:rsidRPr="007065A8">
        <w:rPr>
          <w:rFonts w:ascii="Times New Roman" w:hAnsi="Times New Roman" w:cs="Times New Roman"/>
          <w:szCs w:val="24"/>
        </w:rPr>
        <w:t>°</w:t>
      </w:r>
      <w:r w:rsidRPr="007065A8">
        <w:rPr>
          <w:rFonts w:ascii="Times New Roman" w:eastAsia="Times New Roman CYR" w:hAnsi="Times New Roman" w:cs="Times New Roman"/>
          <w:szCs w:val="24"/>
        </w:rPr>
        <w:t>С.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Здание котельной состоит из шлакоблоков,  1962 года постройки.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Сетевая вода для систем отопления потребителей подается от котельной по 2-х трубной системе трубопроводов.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Категория потребителей тепла по надежности теплоснабжения и отпуску тепла – вторая.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Исходная вода поступает из хозяйственно-питьевого водопровода. Технология подготовки исходной и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подпиточной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воды отсутствует.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Регулирование температуры сетевой воды, поступающей в теплосеть, в зависимости от температуры наружного воздуха, происходит изменением расхода топлива.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 xml:space="preserve">Эксплуатация котельной осуществляется только вручную, визуальным контролем параметров работы всего оборудования и измерительных приборов. Снабжение тепловой энергией осуществляется только в отопительный период. В </w:t>
      </w:r>
      <w:proofErr w:type="spellStart"/>
      <w:r w:rsidRPr="007065A8">
        <w:rPr>
          <w:rFonts w:ascii="Times New Roman" w:eastAsia="Times New Roman CYR" w:hAnsi="Times New Roman" w:cs="Times New Roman"/>
          <w:szCs w:val="24"/>
        </w:rPr>
        <w:t>межотопительный</w:t>
      </w:r>
      <w:proofErr w:type="spellEnd"/>
      <w:r w:rsidRPr="007065A8">
        <w:rPr>
          <w:rFonts w:ascii="Times New Roman" w:eastAsia="Times New Roman CYR" w:hAnsi="Times New Roman" w:cs="Times New Roman"/>
          <w:szCs w:val="24"/>
        </w:rPr>
        <w:t xml:space="preserve"> период котельная  останавливается.</w:t>
      </w:r>
    </w:p>
    <w:p w:rsidR="006417C5" w:rsidRPr="007065A8" w:rsidRDefault="006417C5" w:rsidP="007065A8">
      <w:pPr>
        <w:keepLine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 New Roman CYR" w:hAnsi="Times New Roman" w:cs="Times New Roman"/>
          <w:szCs w:val="24"/>
        </w:rPr>
        <w:t>Принципиальная тепловая схема отсутствует.</w:t>
      </w:r>
    </w:p>
    <w:p w:rsidR="00745CE1" w:rsidRPr="007065A8" w:rsidRDefault="00745CE1" w:rsidP="007065A8">
      <w:pPr>
        <w:pStyle w:val="e"/>
        <w:spacing w:before="0"/>
        <w:ind w:firstLine="0"/>
        <w:rPr>
          <w:rFonts w:cs="Times New Roman"/>
        </w:rPr>
      </w:pPr>
      <w:r w:rsidRPr="007065A8">
        <w:rPr>
          <w:rFonts w:cs="Times New Roman"/>
        </w:rPr>
        <w:t>Структура основного (котлового) оборудования представлена в таблице 2.1</w:t>
      </w:r>
    </w:p>
    <w:p w:rsidR="00745CE1" w:rsidRPr="007065A8" w:rsidRDefault="00745CE1" w:rsidP="007065A8">
      <w:pPr>
        <w:pStyle w:val="e"/>
        <w:spacing w:before="0"/>
        <w:ind w:firstLine="0"/>
        <w:jc w:val="right"/>
        <w:rPr>
          <w:rFonts w:cs="Times New Roman"/>
        </w:rPr>
      </w:pPr>
      <w:r w:rsidRPr="007065A8">
        <w:rPr>
          <w:rFonts w:cs="Times New Roman"/>
        </w:rPr>
        <w:t>Таблица 2.1</w:t>
      </w:r>
    </w:p>
    <w:tbl>
      <w:tblPr>
        <w:tblW w:w="0" w:type="auto"/>
        <w:tblInd w:w="-10" w:type="dxa"/>
        <w:tblLayout w:type="fixed"/>
        <w:tblLook w:val="0000"/>
      </w:tblPr>
      <w:tblGrid>
        <w:gridCol w:w="2126"/>
        <w:gridCol w:w="1418"/>
        <w:gridCol w:w="1451"/>
        <w:gridCol w:w="1384"/>
        <w:gridCol w:w="1417"/>
        <w:gridCol w:w="2005"/>
      </w:tblGrid>
      <w:tr w:rsidR="00745CE1" w:rsidRPr="007065A8" w:rsidTr="00D772C7">
        <w:trPr>
          <w:cantSplit/>
          <w:trHeight w:val="1835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Наименование котельной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Марка  котла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Установленная мощность, Гкал/час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Год завершения строительства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Год проведения       последних наладочных работ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Примечание</w:t>
            </w:r>
          </w:p>
        </w:tc>
      </w:tr>
      <w:tr w:rsidR="00745CE1" w:rsidRPr="007065A8" w:rsidTr="00D772C7">
        <w:trPr>
          <w:trHeight w:val="96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 xml:space="preserve">Котельная </w:t>
            </w: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пос. Рощинский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Кв-0,45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</w:rPr>
            </w:pP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0,45</w:t>
            </w:r>
          </w:p>
          <w:p w:rsidR="00745CE1" w:rsidRPr="007065A8" w:rsidRDefault="00745CE1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1962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745CE1" w:rsidRPr="007065A8" w:rsidTr="00D772C7">
        <w:trPr>
          <w:trHeight w:val="182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 xml:space="preserve">Котельная </w:t>
            </w:r>
          </w:p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пос. Рощинский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</w:rPr>
              <w:t>Кв-0,45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napToGrid w:val="0"/>
              <w:spacing w:after="0" w:line="240" w:lineRule="auto"/>
              <w:rPr>
                <w:rFonts w:ascii="Times New Roman" w:eastAsia="Times New Roman CYR" w:hAnsi="Times New Roman" w:cs="Times New Roman"/>
              </w:rPr>
            </w:pPr>
          </w:p>
          <w:p w:rsidR="00745CE1" w:rsidRPr="007065A8" w:rsidRDefault="00745CE1" w:rsidP="00135561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1962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</w:tbl>
    <w:p w:rsidR="00745CE1" w:rsidRPr="007065A8" w:rsidRDefault="00745CE1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lastRenderedPageBreak/>
        <w:t>Характеристика основного оборудования по источникам тепловой энергии представлена в таблице 2.2</w:t>
      </w:r>
    </w:p>
    <w:p w:rsidR="00745CE1" w:rsidRPr="007065A8" w:rsidRDefault="00745CE1" w:rsidP="007065A8">
      <w:pPr>
        <w:pStyle w:val="e"/>
        <w:spacing w:before="0"/>
        <w:jc w:val="right"/>
        <w:rPr>
          <w:rFonts w:cs="Times New Roman"/>
        </w:rPr>
      </w:pPr>
      <w:r w:rsidRPr="007065A8">
        <w:rPr>
          <w:rFonts w:cs="Times New Roman"/>
        </w:rPr>
        <w:t>Таблица 2.2</w:t>
      </w:r>
    </w:p>
    <w:tbl>
      <w:tblPr>
        <w:tblW w:w="9756" w:type="dxa"/>
        <w:tblInd w:w="-10" w:type="dxa"/>
        <w:tblLayout w:type="fixed"/>
        <w:tblLook w:val="0000"/>
      </w:tblPr>
      <w:tblGrid>
        <w:gridCol w:w="4498"/>
        <w:gridCol w:w="5258"/>
      </w:tblGrid>
      <w:tr w:rsidR="00745CE1" w:rsidRPr="007065A8" w:rsidTr="000A315A">
        <w:trPr>
          <w:trHeight w:val="270"/>
        </w:trPr>
        <w:tc>
          <w:tcPr>
            <w:tcW w:w="4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Наименование источников тепловой энергии</w:t>
            </w:r>
          </w:p>
        </w:tc>
      </w:tr>
      <w:tr w:rsidR="00745CE1" w:rsidRPr="007065A8" w:rsidTr="000A315A">
        <w:trPr>
          <w:trHeight w:val="144"/>
        </w:trPr>
        <w:tc>
          <w:tcPr>
            <w:tcW w:w="4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Котельная 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Температурный график работы, </w:t>
            </w:r>
            <w:proofErr w:type="spellStart"/>
            <w:r w:rsidRPr="007065A8">
              <w:rPr>
                <w:rFonts w:cs="Times New Roman"/>
              </w:rPr>
              <w:t>Тп</w:t>
            </w:r>
            <w:proofErr w:type="spellEnd"/>
            <w:proofErr w:type="gramStart"/>
            <w:r w:rsidRPr="007065A8">
              <w:rPr>
                <w:rFonts w:cs="Times New Roman"/>
              </w:rPr>
              <w:t>/Т</w:t>
            </w:r>
            <w:proofErr w:type="gramEnd"/>
            <w:r w:rsidRPr="007065A8">
              <w:rPr>
                <w:rFonts w:cs="Times New Roman"/>
              </w:rPr>
              <w:t xml:space="preserve">о, °С 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95/70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Установленная тепловая мощность оборудования,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0,9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Ограничения тепловой мощности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по паспорту </w:t>
            </w:r>
          </w:p>
        </w:tc>
      </w:tr>
      <w:tr w:rsidR="00745CE1" w:rsidRPr="007065A8" w:rsidTr="000A315A">
        <w:trPr>
          <w:trHeight w:val="55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Параметры располагаемой тепловой мощности,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0,9</w:t>
            </w:r>
          </w:p>
        </w:tc>
      </w:tr>
      <w:tr w:rsidR="00745CE1" w:rsidRPr="007065A8" w:rsidTr="000A315A">
        <w:trPr>
          <w:trHeight w:val="82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Объем потребления тепловой энергии и теплоносителя на собственные и хозяйственные нужды, Гкал/час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Параметры тепловой мощности, Гкал/час нетто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0,84</w:t>
            </w:r>
          </w:p>
        </w:tc>
      </w:tr>
      <w:tr w:rsidR="00745CE1" w:rsidRPr="007065A8" w:rsidTr="000A315A">
        <w:trPr>
          <w:trHeight w:val="555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Срок ввода в эксплуатацию теплофикационного оборудования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2002</w:t>
            </w:r>
          </w:p>
        </w:tc>
      </w:tr>
      <w:tr w:rsidR="00745CE1" w:rsidRPr="007065A8" w:rsidTr="000A315A">
        <w:trPr>
          <w:trHeight w:val="54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Год последнего освидетельствования при допуске к эксплуатации после ремонтов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745CE1" w:rsidRPr="007065A8" w:rsidTr="000A315A">
        <w:trPr>
          <w:trHeight w:val="2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Среднегодовая загрузка оборудования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745CE1" w:rsidRPr="007065A8" w:rsidTr="000A315A">
        <w:trPr>
          <w:trHeight w:val="105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Способ регулирования отпуска тепловой энергии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autoSpaceDE w:val="0"/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 </w:t>
            </w:r>
          </w:p>
        </w:tc>
      </w:tr>
      <w:tr w:rsidR="00745CE1" w:rsidRPr="007065A8" w:rsidTr="000A315A">
        <w:trPr>
          <w:trHeight w:val="570"/>
        </w:trPr>
        <w:tc>
          <w:tcPr>
            <w:tcW w:w="4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45CE1" w:rsidRPr="007065A8" w:rsidRDefault="00745CE1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Способ учета тепла, отпущенного в тепловые сети</w:t>
            </w:r>
          </w:p>
        </w:tc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5CE1" w:rsidRPr="007065A8" w:rsidRDefault="00745CE1" w:rsidP="007065A8">
            <w:pPr>
              <w:keepLine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Расчетный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, в зависимости от показаний температур воды в подающем и обратном трубопроводах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801" w:type="dxa"/>
        <w:tblInd w:w="-10" w:type="dxa"/>
        <w:tblLayout w:type="fixed"/>
        <w:tblLook w:val="0000"/>
      </w:tblPr>
      <w:tblGrid>
        <w:gridCol w:w="4519"/>
        <w:gridCol w:w="5282"/>
      </w:tblGrid>
      <w:tr w:rsidR="00F7086D" w:rsidRPr="007065A8" w:rsidTr="000A315A">
        <w:trPr>
          <w:trHeight w:val="737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86D" w:rsidRPr="007065A8" w:rsidRDefault="00F7086D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Статистика отказов и восстановлений оборудования источников тепловой энергии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Статистика отказов и  восстановлений отсутствует в связи со сменой обслуживающей организации</w:t>
            </w:r>
          </w:p>
        </w:tc>
      </w:tr>
      <w:tr w:rsidR="00F7086D" w:rsidRPr="007065A8" w:rsidTr="000A315A">
        <w:trPr>
          <w:trHeight w:val="1258"/>
        </w:trPr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7086D" w:rsidRPr="007065A8" w:rsidRDefault="00F7086D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Предписания надзорных органов по запрещению дальнейшей эксплуатации источников тепловой энергии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</w:t>
            </w: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источников тепловой энергии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 или участков тепловой сети не производилось.</w:t>
            </w:r>
          </w:p>
        </w:tc>
      </w:tr>
    </w:tbl>
    <w:p w:rsidR="007065A8" w:rsidRDefault="007065A8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5" w:name="_Toc74146746"/>
    </w:p>
    <w:p w:rsidR="00F7086D" w:rsidRDefault="00D772C7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135561">
        <w:rPr>
          <w:rFonts w:cs="Times New Roman"/>
          <w:sz w:val="28"/>
          <w:szCs w:val="28"/>
        </w:rPr>
        <w:t xml:space="preserve">Часть 3. </w:t>
      </w:r>
      <w:r w:rsidR="00F7086D" w:rsidRPr="00135561">
        <w:rPr>
          <w:rFonts w:cs="Times New Roman"/>
          <w:sz w:val="28"/>
          <w:szCs w:val="28"/>
        </w:rPr>
        <w:t>Тепловые сети, сооружения на них и тепловые пункты</w:t>
      </w:r>
      <w:bookmarkEnd w:id="5"/>
    </w:p>
    <w:p w:rsidR="00135561" w:rsidRPr="00135561" w:rsidRDefault="00135561" w:rsidP="00135561">
      <w:pPr>
        <w:spacing w:after="0" w:line="240" w:lineRule="auto"/>
        <w:rPr>
          <w:lang w:eastAsia="ar-SA"/>
        </w:rPr>
      </w:pPr>
    </w:p>
    <w:p w:rsidR="00F7086D" w:rsidRPr="007065A8" w:rsidRDefault="00F7086D" w:rsidP="00135561">
      <w:pPr>
        <w:spacing w:after="0" w:line="240" w:lineRule="auto"/>
        <w:ind w:firstLine="709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Описание тепловой сети котельной пос. Рощинский представлено в таблице 3.1</w:t>
      </w:r>
    </w:p>
    <w:p w:rsidR="00F7086D" w:rsidRPr="007065A8" w:rsidRDefault="00F7086D" w:rsidP="007065A8">
      <w:pPr>
        <w:spacing w:after="0" w:line="240" w:lineRule="auto"/>
        <w:ind w:right="476" w:firstLine="709"/>
        <w:jc w:val="right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Таблица 3.1</w:t>
      </w:r>
    </w:p>
    <w:tbl>
      <w:tblPr>
        <w:tblW w:w="9708" w:type="dxa"/>
        <w:tblInd w:w="108" w:type="dxa"/>
        <w:tblLayout w:type="fixed"/>
        <w:tblLook w:val="0000"/>
      </w:tblPr>
      <w:tblGrid>
        <w:gridCol w:w="4062"/>
        <w:gridCol w:w="3225"/>
        <w:gridCol w:w="2421"/>
      </w:tblGrid>
      <w:tr w:rsidR="00F7086D" w:rsidRPr="007065A8" w:rsidTr="000A315A">
        <w:trPr>
          <w:trHeight w:val="23"/>
        </w:trPr>
        <w:tc>
          <w:tcPr>
            <w:tcW w:w="72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Показатели </w:t>
            </w:r>
          </w:p>
        </w:tc>
        <w:tc>
          <w:tcPr>
            <w:tcW w:w="2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Описание, значения </w:t>
            </w:r>
          </w:p>
        </w:tc>
      </w:tr>
      <w:tr w:rsidR="00F7086D" w:rsidRPr="007065A8" w:rsidTr="000A315A">
        <w:trPr>
          <w:trHeight w:val="23"/>
        </w:trPr>
        <w:tc>
          <w:tcPr>
            <w:tcW w:w="970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b/>
                <w:bCs/>
                <w:szCs w:val="24"/>
              </w:rPr>
              <w:t xml:space="preserve">Котельная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Для системы теплоснабжения от котельной 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position w:val="10"/>
              </w:rPr>
              <w:t>о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 при расчетной температуре наружного воздуха -40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position w:val="8"/>
              </w:rPr>
              <w:t>о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Электронные и (или) бумажные карты (схемы) тепловых сетей в зонах действия источников тепловой энергии;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Cs w:val="24"/>
              </w:rPr>
              <w:t xml:space="preserve">Общий вид схемы представлен в приложении 1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Параметры тепловых сетей,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включая год начала эксплуатации, тип изоляции, тип компенсирующих устройств, тип прокладки, краткую характеристику грунтов в местах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прокладки с выделением наименее надежных участков, определением их материальной характеристики и подключенной тепловой нагрузки;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Тепловая сеть водяная 2-х трубная,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>без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обеспечения горячего водоснабжения;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материал трубопроводов – сталь трубная;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способ прокладки –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>канальная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Компенсация температурных удлинений трубопроводов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lastRenderedPageBreak/>
              <w:t xml:space="preserve">осуществляется за счет естественных изменений направления трассы, а также применения П-образных компенсаторов.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lastRenderedPageBreak/>
              <w:t xml:space="preserve">Описание типов и количества секционирующей и регулирующей арматуры на тепловых сетях; 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Cs w:val="24"/>
              </w:rPr>
              <w:t>На тепловых сетях пос. Рощинский действующих секционирующих и регулирующих задвижек и  арматуры нет.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типов и строительных особенностей тепловых камер и павильонов;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Строительная часть тепловых камер выполнена из бетона. Высота камеры – не менее 1,8 – 2 м, в перекрытиях камер – не менее двух люков. Днище выполнено с уклоном 0,02 в сторону водосборного приямка.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Назначение – размещение арматуры, проведение ремонтных работ. </w:t>
            </w:r>
          </w:p>
        </w:tc>
      </w:tr>
      <w:tr w:rsidR="00F7086D" w:rsidRPr="007065A8" w:rsidTr="000A315A">
        <w:trPr>
          <w:trHeight w:val="2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графиков регулирования отпуска тепла в тепловые сети с анализом их обоснованности;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Регулирование отпуска теплоты осуществляется качественно по расчетному температурному графику 95/70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°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С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по следующим причинам: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•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присоединение потребителей к тепловым сетям непосредственное без смешения и без регуляторов расхода на вводах;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•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наличие только отопительной нагрузки. </w:t>
            </w:r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F7086D" w:rsidRPr="007065A8" w:rsidTr="000A315A">
        <w:trPr>
          <w:trHeight w:val="1403"/>
        </w:trPr>
        <w:tc>
          <w:tcPr>
            <w:tcW w:w="4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6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Утвержденный график отпуск теплоты  приведен в приложении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 xml:space="preserve"> Д</w:t>
            </w:r>
            <w:proofErr w:type="gramEnd"/>
          </w:p>
          <w:p w:rsidR="00F7086D" w:rsidRPr="007065A8" w:rsidRDefault="00F7086D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По предоставленным данным с котельной построить фактический график отпуска тепла не предоставляется возможным.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693" w:type="dxa"/>
        <w:tblInd w:w="108" w:type="dxa"/>
        <w:tblLayout w:type="fixed"/>
        <w:tblLook w:val="0000"/>
      </w:tblPr>
      <w:tblGrid>
        <w:gridCol w:w="4056"/>
        <w:gridCol w:w="5637"/>
      </w:tblGrid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Гидравлические режимы тепловых сетей и пьезометрические графики;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У теплоснабжающей организации отсутствует пьезометрический график, и расчет гидравлического режима.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При этом не обеспечивается рекомендуемого перепада давления, как у конечного, так и остальных потребителей.</w:t>
            </w:r>
            <w:proofErr w:type="gramEnd"/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отказов тепловых сетей (аварий, инцидентов) за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последние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5 лет;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отказов тепловых сетей (аварий, инцидентов) отсутствует.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 </w:t>
            </w:r>
            <w:proofErr w:type="gramEnd"/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Статистика восстановлений (аварийно-восстановительных работ) тепловых сетей (аварий, инцидентов) отсутствует.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процедур диагностики состояния тепловых сетей и планирования капитальных (текущих) ремонтов;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Гидравлические испытания выполняются раз в год,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</w:rPr>
              <w:t xml:space="preserve">осмотры и контрольные раскопки 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- по мере необходимости.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Летние ремонты проводятся ежегодно.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участков тепловой сети и результаты их исполнения;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Предписания надзорных органов по запрещению дальнейшей эксплуатации участков тепловых сетей отсутствуют.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lastRenderedPageBreak/>
              <w:t xml:space="preserve">Описание типов присоединений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теплопотребляющих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Тип присоединения потребителей к тепловым сетям –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непосредственное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</w:t>
            </w: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°</w:t>
            </w: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С);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 xml:space="preserve">нагрузки на горячее водоснабжение нет; имеется только отопительная нагрузка. 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пос. Рощинский  характеризуется неплотной застройкой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малоэтажными зданиями. Основная масса этих зданий имеют потребность в тепловой энергии гораздо меньше 0,2 Гкал/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ч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. В соответствии с ФЗ 261 не требует наличие коммерческого узла учета тепловой энергии.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Анализ работы диспетчерских служб теплоснабжающих (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теплосетевых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) организаций и используемых средств автоматизации, телемеханизации и связи;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В ходе проведения обследования, выявлено несоответствие состояние диспетчерской службы </w:t>
            </w:r>
            <w:proofErr w:type="gram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необходимому</w:t>
            </w:r>
            <w:proofErr w:type="gram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Текущие состояние диспетчерской службы, не может дать оценку происходящим процессам в тепловых сетях. Отсутствие электронных карт, пьезометрических графиков, автоматических приборов с выводом электрических сигналов о показаниях контрольно-измерительных  приборов подводит диспетчерскую службу к состоянию невозможности принятия оперативного решения по поддержанию качества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теплоснабжения.</w:t>
            </w:r>
          </w:p>
        </w:tc>
      </w:tr>
    </w:tbl>
    <w:p w:rsidR="006417C5" w:rsidRPr="007065A8" w:rsidRDefault="006417C5" w:rsidP="007065A8">
      <w:pPr>
        <w:pStyle w:val="e"/>
        <w:spacing w:before="0"/>
        <w:rPr>
          <w:rFonts w:cs="Times New Roman"/>
        </w:rPr>
      </w:pPr>
    </w:p>
    <w:tbl>
      <w:tblPr>
        <w:tblW w:w="9693" w:type="dxa"/>
        <w:tblInd w:w="108" w:type="dxa"/>
        <w:tblLayout w:type="fixed"/>
        <w:tblLook w:val="0000"/>
      </w:tblPr>
      <w:tblGrid>
        <w:gridCol w:w="4056"/>
        <w:gridCol w:w="5637"/>
      </w:tblGrid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Уровень автоматизации и обслуживания центральных тепловых пунктов, насосных станций;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Автоматизации  и обслуживания центральных тепловых пунктов, насосных станций  пос. Рощинский  нет.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Сведения о наличии защиты тепловых сетей от превышения давления; 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Автоматизации  и обслуживания центральных тепловых пунктов, насосных станций  пос. Рощинский  не существует.</w:t>
            </w:r>
          </w:p>
        </w:tc>
      </w:tr>
      <w:tr w:rsidR="00D772C7" w:rsidRPr="007065A8" w:rsidTr="000A315A">
        <w:trPr>
          <w:trHeight w:val="23"/>
        </w:trPr>
        <w:tc>
          <w:tcPr>
            <w:tcW w:w="4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 xml:space="preserve">Перечень выявленных бесхозяйных тепловых сетей и обоснование выбора организации, 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уполномоченной на их эксплуатацию.</w:t>
            </w:r>
          </w:p>
        </w:tc>
        <w:tc>
          <w:tcPr>
            <w:tcW w:w="5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color w:val="000000"/>
                <w:sz w:val="23"/>
                <w:szCs w:val="23"/>
              </w:rPr>
              <w:t>Бесхозяйных сетей не выявлено.</w:t>
            </w:r>
          </w:p>
          <w:p w:rsidR="00D772C7" w:rsidRPr="007065A8" w:rsidRDefault="00D772C7" w:rsidP="007065A8">
            <w:pPr>
              <w:autoSpaceDE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Pr="007065A8" w:rsidRDefault="00D772C7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6" w:name="_Toc74146747"/>
      <w:r w:rsidRPr="007065A8">
        <w:rPr>
          <w:rFonts w:cs="Times New Roman"/>
        </w:rPr>
        <w:t xml:space="preserve">3.2 </w:t>
      </w:r>
      <w:hyperlink r:id="rId6" w:anchor="bookmark22" w:history="1">
        <w:r w:rsidRPr="007065A8">
          <w:rPr>
            <w:rFonts w:cs="Times New Roman"/>
          </w:rPr>
          <w:t>Описание структуры тепловых сетей от каждого источника тепловой энергии, от</w:t>
        </w:r>
      </w:hyperlink>
      <w:r w:rsidR="007065A8">
        <w:rPr>
          <w:rFonts w:cs="Times New Roman"/>
        </w:rPr>
        <w:t xml:space="preserve"> </w:t>
      </w:r>
      <w:hyperlink r:id="rId7" w:anchor="bookmark22" w:history="1">
        <w:r w:rsidRPr="007065A8">
          <w:rPr>
            <w:rFonts w:cs="Times New Roman"/>
          </w:rPr>
          <w:t>магистральных выводов до центральных тепловых пунктов (если таковые имеются) или</w:t>
        </w:r>
      </w:hyperlink>
      <w:r w:rsidR="007065A8">
        <w:rPr>
          <w:rFonts w:cs="Times New Roman"/>
        </w:rPr>
        <w:t xml:space="preserve"> </w:t>
      </w:r>
      <w:hyperlink r:id="rId8" w:anchor="bookmark22" w:history="1">
        <w:r w:rsidRPr="007065A8">
          <w:rPr>
            <w:rFonts w:cs="Times New Roman"/>
          </w:rPr>
          <w:t>до ввода в жилой квартал или промышленный объект.</w:t>
        </w:r>
        <w:bookmarkEnd w:id="6"/>
      </w:hyperlink>
    </w:p>
    <w:p w:rsidR="00D772C7" w:rsidRPr="007065A8" w:rsidRDefault="00D772C7" w:rsidP="007065A8">
      <w:pPr>
        <w:pStyle w:val="a4"/>
        <w:spacing w:after="0"/>
        <w:ind w:right="113" w:firstLine="708"/>
        <w:rPr>
          <w:rFonts w:cs="Times New Roman"/>
        </w:rPr>
      </w:pPr>
      <w:r w:rsidRPr="007065A8">
        <w:rPr>
          <w:rFonts w:cs="Times New Roman"/>
          <w:spacing w:val="1"/>
        </w:rPr>
        <w:t xml:space="preserve">Теплоснабжение потребителей тепловой энергии </w:t>
      </w:r>
      <w:proofErr w:type="spellStart"/>
      <w:r w:rsidRPr="007065A8">
        <w:rPr>
          <w:rFonts w:cs="Times New Roman"/>
          <w:spacing w:val="1"/>
        </w:rPr>
        <w:t>пос</w:t>
      </w:r>
      <w:proofErr w:type="gramStart"/>
      <w:r w:rsidRPr="007065A8">
        <w:rPr>
          <w:rFonts w:cs="Times New Roman"/>
          <w:spacing w:val="1"/>
        </w:rPr>
        <w:t>.Р</w:t>
      </w:r>
      <w:proofErr w:type="gramEnd"/>
      <w:r w:rsidRPr="007065A8">
        <w:rPr>
          <w:rFonts w:cs="Times New Roman"/>
          <w:spacing w:val="1"/>
        </w:rPr>
        <w:t>ощинский</w:t>
      </w:r>
      <w:proofErr w:type="spellEnd"/>
      <w:r w:rsidRPr="007065A8">
        <w:rPr>
          <w:rFonts w:cs="Times New Roman"/>
          <w:spacing w:val="1"/>
        </w:rPr>
        <w:t xml:space="preserve"> осуществляется от Котельная № 17. Прокладка трубопроводов осуществляется подземным способам. Тепловая изоляция выполнена из </w:t>
      </w:r>
      <w:proofErr w:type="spellStart"/>
      <w:r w:rsidRPr="007065A8">
        <w:rPr>
          <w:rFonts w:cs="Times New Roman"/>
          <w:spacing w:val="-2"/>
        </w:rPr>
        <w:t>изовера</w:t>
      </w:r>
      <w:proofErr w:type="spellEnd"/>
      <w:r w:rsidRPr="007065A8">
        <w:rPr>
          <w:rFonts w:cs="Times New Roman"/>
          <w:spacing w:val="1"/>
        </w:rPr>
        <w:t>. Год ввода в эксплуатацию тепловых сетей 2002 г Суммарная протяженность тепловых сетей составляет 99 м.</w:t>
      </w:r>
    </w:p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Pr="007065A8" w:rsidRDefault="00D772C7" w:rsidP="007065A8">
      <w:pPr>
        <w:spacing w:after="0" w:line="240" w:lineRule="auto"/>
        <w:ind w:firstLine="709"/>
        <w:jc w:val="right"/>
        <w:rPr>
          <w:rFonts w:ascii="Times New Roman" w:eastAsia="MS Mincho" w:hAnsi="Times New Roman" w:cs="Times New Roman"/>
          <w:szCs w:val="20"/>
        </w:rPr>
      </w:pPr>
      <w:r w:rsidRPr="007065A8">
        <w:rPr>
          <w:rFonts w:ascii="Times New Roman" w:eastAsia="MS Mincho" w:hAnsi="Times New Roman" w:cs="Times New Roman"/>
          <w:szCs w:val="20"/>
        </w:rPr>
        <w:t>Таблица 3.2</w:t>
      </w:r>
    </w:p>
    <w:tbl>
      <w:tblPr>
        <w:tblStyle w:val="a6"/>
        <w:tblpPr w:leftFromText="180" w:rightFromText="180" w:vertAnchor="text" w:horzAnchor="margin" w:tblpY="129"/>
        <w:tblW w:w="5112" w:type="pct"/>
        <w:tblLook w:val="04A0"/>
      </w:tblPr>
      <w:tblGrid>
        <w:gridCol w:w="420"/>
        <w:gridCol w:w="1649"/>
        <w:gridCol w:w="1080"/>
        <w:gridCol w:w="1016"/>
        <w:gridCol w:w="1747"/>
        <w:gridCol w:w="1733"/>
        <w:gridCol w:w="2124"/>
      </w:tblGrid>
      <w:tr w:rsidR="00D772C7" w:rsidRPr="007065A8" w:rsidTr="00D772C7">
        <w:trPr>
          <w:tblHeader/>
        </w:trPr>
        <w:tc>
          <w:tcPr>
            <w:tcW w:w="469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</w:rPr>
              <w:t>№</w:t>
            </w:r>
          </w:p>
        </w:tc>
        <w:tc>
          <w:tcPr>
            <w:tcW w:w="2505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Обозначение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участка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сети</w:t>
            </w:r>
            <w:proofErr w:type="spellEnd"/>
          </w:p>
        </w:tc>
        <w:tc>
          <w:tcPr>
            <w:tcW w:w="1152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Диаметр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,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мм</w:t>
            </w:r>
            <w:proofErr w:type="spellEnd"/>
          </w:p>
        </w:tc>
        <w:tc>
          <w:tcPr>
            <w:tcW w:w="1215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Длина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участка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>, м</w:t>
            </w:r>
          </w:p>
        </w:tc>
        <w:tc>
          <w:tcPr>
            <w:tcW w:w="1598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  <w:lang w:val="ru-RU"/>
              </w:rPr>
              <w:t>Год ввода в эксплуатацию (реконструкция)</w:t>
            </w:r>
          </w:p>
        </w:tc>
        <w:tc>
          <w:tcPr>
            <w:tcW w:w="1908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Температурный</w:t>
            </w:r>
            <w:proofErr w:type="spellEnd"/>
            <w:r w:rsidR="007065A8">
              <w:rPr>
                <w:rFonts w:ascii="Times New Roman" w:eastAsia="Calibri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график</w:t>
            </w:r>
            <w:proofErr w:type="spellEnd"/>
          </w:p>
        </w:tc>
        <w:tc>
          <w:tcPr>
            <w:tcW w:w="1867" w:type="dxa"/>
            <w:shd w:val="clear" w:color="auto" w:fill="F2F2F2"/>
            <w:tcMar>
              <w:top w:w="120" w:type="dxa"/>
              <w:left w:w="100" w:type="dxa"/>
              <w:bottom w:w="12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Материальная</w:t>
            </w:r>
            <w:proofErr w:type="spellEnd"/>
            <w:r w:rsidR="007065A8">
              <w:rPr>
                <w:rFonts w:ascii="Times New Roman" w:eastAsia="Calibri" w:hAnsi="Times New Roman" w:cs="Times New Roman"/>
                <w:sz w:val="22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sz w:val="22"/>
              </w:rPr>
              <w:t>характеристикасети</w:t>
            </w:r>
            <w:proofErr w:type="spellEnd"/>
            <w:r w:rsidRPr="007065A8">
              <w:rPr>
                <w:rFonts w:ascii="Times New Roman" w:eastAsia="Calibri" w:hAnsi="Times New Roman" w:cs="Times New Roman"/>
                <w:sz w:val="22"/>
              </w:rPr>
              <w:t>, м2</w:t>
            </w:r>
          </w:p>
        </w:tc>
      </w:tr>
      <w:tr w:rsidR="00D772C7" w:rsidRPr="007065A8" w:rsidTr="00D772C7">
        <w:tc>
          <w:tcPr>
            <w:tcW w:w="4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  <w:sz w:val="22"/>
              </w:rPr>
              <w:t>1</w:t>
            </w:r>
          </w:p>
        </w:tc>
        <w:tc>
          <w:tcPr>
            <w:tcW w:w="2505" w:type="dxa"/>
            <w:shd w:val="clear" w:color="auto" w:fill="FFFFFF"/>
            <w:tcMar>
              <w:top w:w="40" w:type="dxa"/>
              <w:left w:w="100" w:type="dxa"/>
              <w:bottom w:w="40" w:type="dxa"/>
              <w:right w:w="100" w:type="dxa"/>
            </w:tcMar>
          </w:tcPr>
          <w:p w:rsidR="00D772C7" w:rsidRPr="007065A8" w:rsidRDefault="00D772C7" w:rsidP="007065A8">
            <w:pPr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 xml:space="preserve">От коллекторного узла котельной до </w:t>
            </w:r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 xml:space="preserve"> МБОУ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>Рощинская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szCs w:val="24"/>
                <w:lang w:val="ru-RU"/>
              </w:rPr>
              <w:t xml:space="preserve">  СОШ №17</w:t>
            </w:r>
          </w:p>
        </w:tc>
        <w:tc>
          <w:tcPr>
            <w:tcW w:w="11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76</w:t>
            </w:r>
          </w:p>
        </w:tc>
        <w:tc>
          <w:tcPr>
            <w:tcW w:w="12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99</w:t>
            </w:r>
          </w:p>
        </w:tc>
        <w:tc>
          <w:tcPr>
            <w:tcW w:w="1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b/>
                <w:sz w:val="22"/>
                <w:lang w:val="ru-RU"/>
              </w:rPr>
              <w:t>2002</w:t>
            </w:r>
          </w:p>
        </w:tc>
        <w:tc>
          <w:tcPr>
            <w:tcW w:w="190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65A8">
              <w:rPr>
                <w:rFonts w:ascii="Times New Roman" w:eastAsia="Calibri" w:hAnsi="Times New Roman" w:cs="Times New Roman"/>
                <w:b/>
                <w:sz w:val="22"/>
              </w:rPr>
              <w:t>95/70</w:t>
            </w:r>
          </w:p>
        </w:tc>
        <w:tc>
          <w:tcPr>
            <w:tcW w:w="186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7,524</w:t>
            </w:r>
          </w:p>
        </w:tc>
      </w:tr>
      <w:tr w:rsidR="00D772C7" w:rsidRPr="007065A8" w:rsidTr="00D772C7">
        <w:tc>
          <w:tcPr>
            <w:tcW w:w="4126" w:type="dxa"/>
            <w:gridSpan w:val="3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right"/>
              <w:outlineLvl w:val="0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7065A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215" w:type="dxa"/>
            <w:shd w:val="clear" w:color="auto" w:fill="D9D9D9" w:themeFill="background1" w:themeFillShade="D9"/>
            <w:tcMar>
              <w:top w:w="40" w:type="dxa"/>
              <w:left w:w="100" w:type="dxa"/>
              <w:bottom w:w="40" w:type="dxa"/>
              <w:right w:w="100" w:type="dxa"/>
            </w:tcMar>
            <w:vAlign w:val="center"/>
          </w:tcPr>
          <w:p w:rsidR="00D772C7" w:rsidRPr="007065A8" w:rsidRDefault="00D772C7" w:rsidP="007065A8">
            <w:pPr>
              <w:ind w:left="-48"/>
              <w:jc w:val="center"/>
              <w:outlineLvl w:val="0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99</w:t>
            </w:r>
          </w:p>
        </w:tc>
        <w:tc>
          <w:tcPr>
            <w:tcW w:w="1598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eastAsia="Calibri" w:hAnsi="Times New Roman" w:cs="Times New Roman"/>
                <w:b/>
                <w:sz w:val="22"/>
              </w:rPr>
            </w:pPr>
          </w:p>
        </w:tc>
        <w:tc>
          <w:tcPr>
            <w:tcW w:w="1908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eastAsia="Calibri" w:hAnsi="Times New Roman" w:cs="Times New Roman"/>
                <w:b/>
                <w:sz w:val="22"/>
              </w:rPr>
            </w:pPr>
          </w:p>
        </w:tc>
        <w:tc>
          <w:tcPr>
            <w:tcW w:w="1867" w:type="dxa"/>
            <w:shd w:val="clear" w:color="auto" w:fill="D9D9D9" w:themeFill="background1" w:themeFillShade="D9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D772C7" w:rsidRPr="007065A8" w:rsidRDefault="00D772C7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lang w:val="ru-RU"/>
              </w:rPr>
              <w:t>7,524</w:t>
            </w:r>
          </w:p>
        </w:tc>
      </w:tr>
    </w:tbl>
    <w:p w:rsidR="000A315A" w:rsidRDefault="000A315A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7" w:name="_Toc74146748"/>
    </w:p>
    <w:p w:rsidR="000A315A" w:rsidRDefault="000A315A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0A315A">
        <w:rPr>
          <w:rFonts w:cs="Times New Roman"/>
          <w:sz w:val="28"/>
          <w:szCs w:val="28"/>
        </w:rPr>
        <w:t>Часть 4. Зоны действия источников тепловой энергии</w:t>
      </w:r>
      <w:bookmarkEnd w:id="7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pStyle w:val="e"/>
        <w:spacing w:before="0"/>
        <w:rPr>
          <w:rFonts w:cs="Times New Roman"/>
          <w:sz w:val="23"/>
          <w:szCs w:val="23"/>
        </w:rPr>
      </w:pPr>
      <w:r w:rsidRPr="007065A8">
        <w:rPr>
          <w:rFonts w:eastAsia="Times New Roman CYR" w:cs="Times New Roman"/>
          <w:sz w:val="23"/>
          <w:szCs w:val="23"/>
        </w:rPr>
        <w:t>На территории п. Рощинский</w:t>
      </w:r>
      <w:r w:rsidR="00840902">
        <w:rPr>
          <w:rFonts w:eastAsia="Times New Roman CYR" w:cs="Times New Roman"/>
          <w:sz w:val="23"/>
          <w:szCs w:val="23"/>
        </w:rPr>
        <w:t xml:space="preserve"> </w:t>
      </w:r>
      <w:r w:rsidRPr="007065A8">
        <w:rPr>
          <w:rFonts w:cs="Times New Roman"/>
          <w:sz w:val="23"/>
          <w:szCs w:val="23"/>
        </w:rPr>
        <w:t xml:space="preserve">действует один источник централизованного </w:t>
      </w:r>
      <w:proofErr w:type="gramStart"/>
      <w:r w:rsidRPr="007065A8">
        <w:rPr>
          <w:rFonts w:cs="Times New Roman"/>
          <w:sz w:val="23"/>
          <w:szCs w:val="23"/>
        </w:rPr>
        <w:t>теплоснабжения</w:t>
      </w:r>
      <w:proofErr w:type="gramEnd"/>
      <w:r w:rsidRPr="007065A8">
        <w:rPr>
          <w:rFonts w:cs="Times New Roman"/>
          <w:sz w:val="23"/>
          <w:szCs w:val="23"/>
        </w:rPr>
        <w:t xml:space="preserve"> имеющий наружные сети теплоснабжения. Описание зон действия источников теплоснабжения с указанием перечня подключенных объектов приведено в табл. 4</w:t>
      </w:r>
    </w:p>
    <w:p w:rsidR="00D772C7" w:rsidRPr="007065A8" w:rsidRDefault="00D772C7" w:rsidP="007065A8">
      <w:pPr>
        <w:pStyle w:val="e"/>
        <w:spacing w:before="0"/>
        <w:ind w:right="760"/>
        <w:jc w:val="right"/>
        <w:rPr>
          <w:rFonts w:cs="Times New Roman"/>
          <w:sz w:val="23"/>
          <w:szCs w:val="23"/>
        </w:rPr>
      </w:pPr>
      <w:r w:rsidRPr="007065A8">
        <w:rPr>
          <w:rFonts w:cs="Times New Roman"/>
          <w:sz w:val="23"/>
          <w:szCs w:val="23"/>
        </w:rPr>
        <w:t>Таблица 4</w:t>
      </w:r>
    </w:p>
    <w:tbl>
      <w:tblPr>
        <w:tblW w:w="0" w:type="auto"/>
        <w:tblInd w:w="108" w:type="dxa"/>
        <w:tblLayout w:type="fixed"/>
        <w:tblLook w:val="0000"/>
      </w:tblPr>
      <w:tblGrid>
        <w:gridCol w:w="2329"/>
        <w:gridCol w:w="3733"/>
        <w:gridCol w:w="3590"/>
      </w:tblGrid>
      <w:tr w:rsidR="00D772C7" w:rsidRPr="007065A8" w:rsidTr="00D772C7">
        <w:trPr>
          <w:trHeight w:val="340"/>
        </w:trPr>
        <w:tc>
          <w:tcPr>
            <w:tcW w:w="23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Вид источника         теплоснабжения</w:t>
            </w:r>
          </w:p>
        </w:tc>
        <w:tc>
          <w:tcPr>
            <w:tcW w:w="732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right="-121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Зоны действия источников теплоснабжения</w:t>
            </w:r>
          </w:p>
        </w:tc>
      </w:tr>
      <w:tr w:rsidR="00D772C7" w:rsidRPr="007065A8" w:rsidTr="00D772C7">
        <w:trPr>
          <w:trHeight w:val="340"/>
        </w:trPr>
        <w:tc>
          <w:tcPr>
            <w:tcW w:w="23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Котельная </w:t>
            </w:r>
          </w:p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 w:val="23"/>
                <w:szCs w:val="23"/>
              </w:rPr>
              <w:t>п. Рощинский</w:t>
            </w:r>
          </w:p>
        </w:tc>
        <w:tc>
          <w:tcPr>
            <w:tcW w:w="3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Наименование абонента</w:t>
            </w:r>
          </w:p>
        </w:tc>
        <w:tc>
          <w:tcPr>
            <w:tcW w:w="3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>Адрес</w:t>
            </w:r>
          </w:p>
        </w:tc>
      </w:tr>
      <w:tr w:rsidR="00D772C7" w:rsidRPr="007065A8" w:rsidTr="00D772C7">
        <w:trPr>
          <w:trHeight w:val="340"/>
        </w:trPr>
        <w:tc>
          <w:tcPr>
            <w:tcW w:w="23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left="142" w:right="33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МБОУ </w:t>
            </w:r>
            <w:proofErr w:type="spellStart"/>
            <w:r w:rsidRPr="007065A8">
              <w:rPr>
                <w:rFonts w:ascii="Times New Roman" w:eastAsia="Times New Roman CYR" w:hAnsi="Times New Roman" w:cs="Times New Roman"/>
                <w:szCs w:val="24"/>
              </w:rPr>
              <w:t>Рощинская</w:t>
            </w:r>
            <w:proofErr w:type="spellEnd"/>
            <w:r w:rsidRPr="007065A8">
              <w:rPr>
                <w:rFonts w:ascii="Times New Roman" w:eastAsia="Times New Roman CYR" w:hAnsi="Times New Roman" w:cs="Times New Roman"/>
                <w:szCs w:val="24"/>
              </w:rPr>
              <w:t xml:space="preserve">  СОШ №17</w:t>
            </w:r>
          </w:p>
        </w:tc>
        <w:tc>
          <w:tcPr>
            <w:tcW w:w="3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D772C7" w:rsidRPr="007065A8" w:rsidRDefault="00D772C7" w:rsidP="007065A8">
            <w:pPr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Times New Roman CYR" w:hAnsi="Times New Roman" w:cs="Times New Roman"/>
                <w:szCs w:val="24"/>
              </w:rPr>
              <w:t>ул. Зеленая, 38</w:t>
            </w:r>
          </w:p>
        </w:tc>
      </w:tr>
    </w:tbl>
    <w:p w:rsidR="00840902" w:rsidRDefault="00840902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8" w:name="_Toc74146749"/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r w:rsidRPr="000A315A">
        <w:rPr>
          <w:rFonts w:cs="Times New Roman"/>
          <w:sz w:val="28"/>
          <w:szCs w:val="28"/>
        </w:rPr>
        <w:t>Часть 5.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8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keepLines/>
        <w:autoSpaceDE w:val="0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Годовой баланс производства и потребления тепловой энергии котельной </w:t>
      </w:r>
      <w:r w:rsidRPr="007065A8">
        <w:rPr>
          <w:rFonts w:ascii="Times New Roman" w:eastAsia="Times New Roman CYR" w:hAnsi="Times New Roman" w:cs="Times New Roman"/>
          <w:szCs w:val="24"/>
        </w:rPr>
        <w:t>пос. Рощинский</w:t>
      </w:r>
    </w:p>
    <w:p w:rsidR="00D772C7" w:rsidRPr="007065A8" w:rsidRDefault="00D772C7" w:rsidP="00840902">
      <w:pPr>
        <w:pStyle w:val="e"/>
        <w:spacing w:before="0"/>
        <w:ind w:firstLine="0"/>
        <w:jc w:val="left"/>
        <w:rPr>
          <w:rFonts w:cs="Times New Roman"/>
        </w:rPr>
      </w:pPr>
    </w:p>
    <w:p w:rsidR="00D772C7" w:rsidRPr="007065A8" w:rsidRDefault="00D772C7" w:rsidP="007065A8">
      <w:pPr>
        <w:pStyle w:val="e"/>
        <w:tabs>
          <w:tab w:val="left" w:pos="10065"/>
        </w:tabs>
        <w:spacing w:before="0"/>
        <w:ind w:right="424"/>
        <w:jc w:val="right"/>
        <w:rPr>
          <w:rFonts w:cs="Times New Roman"/>
        </w:rPr>
      </w:pPr>
      <w:r w:rsidRPr="007065A8">
        <w:rPr>
          <w:rFonts w:cs="Times New Roman"/>
        </w:rPr>
        <w:t>Таблица 5.1</w:t>
      </w:r>
    </w:p>
    <w:tbl>
      <w:tblPr>
        <w:tblW w:w="9606" w:type="dxa"/>
        <w:tblInd w:w="415" w:type="dxa"/>
        <w:tblLayout w:type="fixed"/>
        <w:tblLook w:val="0000"/>
      </w:tblPr>
      <w:tblGrid>
        <w:gridCol w:w="733"/>
        <w:gridCol w:w="4692"/>
        <w:gridCol w:w="996"/>
        <w:gridCol w:w="3185"/>
      </w:tblGrid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№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Годовой баланс 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Ед. </w:t>
            </w:r>
            <w:proofErr w:type="spellStart"/>
            <w:r w:rsidRPr="007065A8">
              <w:rPr>
                <w:rFonts w:cs="Times New Roman"/>
              </w:rPr>
              <w:t>изм</w:t>
            </w:r>
            <w:proofErr w:type="spellEnd"/>
            <w:r w:rsidRPr="007065A8">
              <w:rPr>
                <w:rFonts w:cs="Times New Roman"/>
              </w:rPr>
              <w:t>.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</w:rPr>
              <w:t>2020г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Выработка тепловой энергии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Style w:val="a7"/>
                <w:rFonts w:cs="Times New Roman"/>
                <w:b w:val="0"/>
              </w:rPr>
            </w:pPr>
            <w:r w:rsidRPr="007065A8">
              <w:rPr>
                <w:rStyle w:val="a7"/>
                <w:rFonts w:cs="Times New Roman"/>
              </w:rPr>
              <w:t>388,91</w:t>
            </w:r>
          </w:p>
        </w:tc>
      </w:tr>
      <w:tr w:rsidR="00D772C7" w:rsidRPr="007065A8" w:rsidTr="004053CA">
        <w:trPr>
          <w:trHeight w:val="317"/>
        </w:trPr>
        <w:tc>
          <w:tcPr>
            <w:tcW w:w="7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2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Расход топлива на собственные нужды всего, в том числе </w:t>
            </w:r>
            <w:proofErr w:type="gramStart"/>
            <w:r w:rsidRPr="007065A8">
              <w:rPr>
                <w:rFonts w:cs="Times New Roman"/>
              </w:rPr>
              <w:t>в</w:t>
            </w:r>
            <w:proofErr w:type="gramEnd"/>
            <w:r w:rsidRPr="007065A8">
              <w:rPr>
                <w:rFonts w:cs="Times New Roman"/>
              </w:rPr>
              <w:t xml:space="preserve"> % от выработки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7,96</w:t>
            </w:r>
          </w:p>
        </w:tc>
      </w:tr>
      <w:tr w:rsidR="00D772C7" w:rsidRPr="007065A8" w:rsidTr="004053CA">
        <w:trPr>
          <w:trHeight w:val="253"/>
        </w:trPr>
        <w:tc>
          <w:tcPr>
            <w:tcW w:w="7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%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2,05</w:t>
            </w:r>
          </w:p>
        </w:tc>
      </w:tr>
      <w:tr w:rsidR="00D772C7" w:rsidRPr="007065A8" w:rsidTr="004053CA">
        <w:trPr>
          <w:trHeight w:val="559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3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eastAsia="Times New Roman" w:cs="Times New Roman"/>
                <w:color w:val="000000"/>
                <w:sz w:val="22"/>
                <w:lang w:eastAsia="ru-RU"/>
              </w:rPr>
              <w:t>Отпуск тепловой энергии в сеть, Гкал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380,35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4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Тепловые потери всего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40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% </w:t>
            </w:r>
            <w:proofErr w:type="spellStart"/>
            <w:r w:rsidRPr="007065A8">
              <w:rPr>
                <w:rFonts w:cs="Times New Roman"/>
              </w:rPr>
              <w:t>тепл</w:t>
            </w:r>
            <w:proofErr w:type="spellEnd"/>
            <w:r w:rsidRPr="007065A8">
              <w:rPr>
                <w:rFonts w:cs="Times New Roman"/>
              </w:rPr>
              <w:t>. потерь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%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highlight w:val="yellow"/>
              </w:rPr>
            </w:pPr>
            <w:r w:rsidRPr="007065A8">
              <w:rPr>
                <w:rFonts w:cs="Times New Roman"/>
                <w:highlight w:val="yellow"/>
              </w:rPr>
              <w:t>10,52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Полезный отпуск тепловой энергии всего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340,35</w:t>
            </w:r>
          </w:p>
        </w:tc>
      </w:tr>
      <w:tr w:rsidR="00D772C7" w:rsidRPr="007065A8" w:rsidTr="004053CA">
        <w:trPr>
          <w:trHeight w:val="271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5.1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Бюджетные потребители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left"/>
              <w:rPr>
                <w:rFonts w:cs="Times New Roman"/>
              </w:rPr>
            </w:pPr>
            <w:r w:rsidRPr="007065A8">
              <w:rPr>
                <w:rFonts w:cs="Times New Roman"/>
              </w:rPr>
              <w:t>Гкал</w:t>
            </w:r>
          </w:p>
        </w:tc>
        <w:tc>
          <w:tcPr>
            <w:tcW w:w="3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340,35</w:t>
            </w:r>
          </w:p>
        </w:tc>
      </w:tr>
    </w:tbl>
    <w:p w:rsidR="00D772C7" w:rsidRPr="007065A8" w:rsidRDefault="00D772C7" w:rsidP="007065A8">
      <w:pPr>
        <w:pStyle w:val="e"/>
        <w:spacing w:before="0"/>
        <w:jc w:val="left"/>
        <w:rPr>
          <w:rFonts w:cs="Times New Roman"/>
        </w:rPr>
      </w:pPr>
    </w:p>
    <w:p w:rsidR="00D772C7" w:rsidRPr="007065A8" w:rsidRDefault="00D772C7" w:rsidP="007065A8">
      <w:pPr>
        <w:pStyle w:val="3"/>
        <w:numPr>
          <w:ilvl w:val="0"/>
          <w:numId w:val="0"/>
        </w:numPr>
        <w:spacing w:before="0" w:after="0"/>
        <w:ind w:left="709"/>
        <w:rPr>
          <w:rFonts w:cs="Times New Roman"/>
          <w:b/>
          <w:i w:val="0"/>
        </w:rPr>
      </w:pPr>
      <w:bookmarkStart w:id="9" w:name="_Toc74146750"/>
      <w:r w:rsidRPr="007065A8">
        <w:rPr>
          <w:rFonts w:cs="Times New Roman"/>
          <w:b/>
          <w:i w:val="0"/>
        </w:rPr>
        <w:t>5.2. Значения потребления тепловой энергии при расчетных температурах наружного воздуха в зонах действия источника тепловой энергии</w:t>
      </w:r>
      <w:bookmarkEnd w:id="9"/>
    </w:p>
    <w:p w:rsidR="00D772C7" w:rsidRPr="007065A8" w:rsidRDefault="00D772C7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t xml:space="preserve">Значения потребления тепловой энергии </w:t>
      </w:r>
      <w:proofErr w:type="gramStart"/>
      <w:r w:rsidRPr="007065A8">
        <w:rPr>
          <w:rFonts w:cs="Times New Roman"/>
        </w:rPr>
        <w:t>при расчетных температурах наружного воздуха в зонах действия источника тепловой энергии</w:t>
      </w:r>
      <w:r w:rsidR="00135561">
        <w:rPr>
          <w:rFonts w:cs="Times New Roman"/>
        </w:rPr>
        <w:t xml:space="preserve"> </w:t>
      </w:r>
      <w:r w:rsidRPr="007065A8">
        <w:rPr>
          <w:rFonts w:cs="Times New Roman"/>
        </w:rPr>
        <w:t>с разбивкой тепловых нагрузок на максимальное потребление тепловой энергии на отопление</w:t>
      </w:r>
      <w:proofErr w:type="gramEnd"/>
      <w:r w:rsidRPr="007065A8">
        <w:rPr>
          <w:rFonts w:cs="Times New Roman"/>
        </w:rPr>
        <w:t>, вентиляцию, горячее водоснабжение и технологические нужды приведены в таблице 5.2</w:t>
      </w:r>
    </w:p>
    <w:p w:rsidR="00D772C7" w:rsidRPr="007065A8" w:rsidRDefault="00D772C7" w:rsidP="007065A8">
      <w:pPr>
        <w:pStyle w:val="e"/>
        <w:spacing w:before="0"/>
        <w:jc w:val="right"/>
        <w:rPr>
          <w:rFonts w:cs="Times New Roman"/>
        </w:rPr>
      </w:pPr>
      <w:r w:rsidRPr="007065A8">
        <w:rPr>
          <w:rFonts w:cs="Times New Roman"/>
        </w:rPr>
        <w:t>Таблица 5.2</w:t>
      </w:r>
    </w:p>
    <w:tbl>
      <w:tblPr>
        <w:tblW w:w="9622" w:type="dxa"/>
        <w:tblInd w:w="415" w:type="dxa"/>
        <w:tblLayout w:type="fixed"/>
        <w:tblLook w:val="0000"/>
      </w:tblPr>
      <w:tblGrid>
        <w:gridCol w:w="645"/>
        <w:gridCol w:w="2708"/>
        <w:gridCol w:w="1083"/>
        <w:gridCol w:w="1355"/>
        <w:gridCol w:w="1354"/>
        <w:gridCol w:w="1083"/>
        <w:gridCol w:w="1394"/>
      </w:tblGrid>
      <w:tr w:rsidR="00D772C7" w:rsidRPr="007065A8" w:rsidTr="004053CA">
        <w:trPr>
          <w:trHeight w:val="304"/>
        </w:trPr>
        <w:tc>
          <w:tcPr>
            <w:tcW w:w="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2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Источник тепловой энергии</w:t>
            </w:r>
          </w:p>
        </w:tc>
        <w:tc>
          <w:tcPr>
            <w:tcW w:w="62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Подключенная нагрузка, Гкал/час</w:t>
            </w:r>
          </w:p>
        </w:tc>
      </w:tr>
      <w:tr w:rsidR="00D772C7" w:rsidRPr="007065A8" w:rsidTr="004053CA">
        <w:trPr>
          <w:trHeight w:val="162"/>
        </w:trPr>
        <w:tc>
          <w:tcPr>
            <w:tcW w:w="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2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>Всего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>отопление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вентиляция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ГВС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Технология </w:t>
            </w:r>
          </w:p>
        </w:tc>
      </w:tr>
      <w:tr w:rsidR="00D772C7" w:rsidRPr="007065A8" w:rsidTr="004053CA">
        <w:trPr>
          <w:trHeight w:val="287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 xml:space="preserve">Котельная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snapToGri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lang w:val="en-US"/>
              </w:rPr>
            </w:pPr>
            <w:r w:rsidRPr="007065A8">
              <w:rPr>
                <w:rFonts w:ascii="Times New Roman" w:eastAsia="MS Mincho" w:hAnsi="Times New Roman" w:cs="Times New Roman"/>
              </w:rPr>
              <w:t>0,</w:t>
            </w:r>
            <w:r w:rsidRPr="007065A8">
              <w:rPr>
                <w:rFonts w:ascii="Times New Roman" w:eastAsia="MS Mincho" w:hAnsi="Times New Roman" w:cs="Times New Roman"/>
                <w:lang w:val="en-US"/>
              </w:rPr>
              <w:t>06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snapToGri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</w:rPr>
            </w:pPr>
            <w:r w:rsidRPr="007065A8">
              <w:rPr>
                <w:rFonts w:ascii="Times New Roman" w:eastAsia="MS Mincho" w:hAnsi="Times New Roman" w:cs="Times New Roman"/>
              </w:rPr>
              <w:t>0,06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eastAsia="MS Mincho" w:cs="Times New Roman"/>
                <w:sz w:val="22"/>
                <w:szCs w:val="22"/>
              </w:rPr>
            </w:pPr>
            <w:r w:rsidRPr="007065A8">
              <w:rPr>
                <w:rFonts w:eastAsia="MS Mincho" w:cs="Times New Roman"/>
                <w:sz w:val="22"/>
                <w:szCs w:val="22"/>
              </w:rPr>
              <w:t>0</w:t>
            </w:r>
          </w:p>
        </w:tc>
      </w:tr>
    </w:tbl>
    <w:p w:rsidR="00D772C7" w:rsidRPr="007065A8" w:rsidRDefault="00D772C7" w:rsidP="000A315A">
      <w:pPr>
        <w:autoSpaceDE w:val="0"/>
        <w:spacing w:after="0" w:line="240" w:lineRule="auto"/>
        <w:rPr>
          <w:rFonts w:ascii="Times New Roman" w:hAnsi="Times New Roman" w:cs="Times New Roman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10" w:name="_Toc74146751"/>
      <w:r w:rsidRPr="000A315A">
        <w:rPr>
          <w:rFonts w:cs="Times New Roman"/>
          <w:sz w:val="28"/>
          <w:szCs w:val="28"/>
        </w:rPr>
        <w:t>Часть 6. Балансы тепловой мощности и тепловой нагрузки в зонах действия источников тепловой энергии</w:t>
      </w:r>
      <w:bookmarkStart w:id="11" w:name="_GoBack"/>
      <w:bookmarkEnd w:id="10"/>
      <w:bookmarkEnd w:id="11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7065A8">
        <w:rPr>
          <w:rFonts w:ascii="Times New Roman" w:hAnsi="Times New Roman" w:cs="Times New Roman"/>
          <w:szCs w:val="24"/>
        </w:rPr>
        <w:t>Баланс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мощности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подразумевает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соответствие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подключенной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нагрузки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мощности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источников.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Тепловая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нагрузка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потребителей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рассчитывается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как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необходимое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количество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тепловой</w:t>
      </w:r>
      <w:r w:rsidR="004053CA">
        <w:rPr>
          <w:rFonts w:ascii="Times New Roman" w:hAnsi="Times New Roman" w:cs="Times New Roman"/>
          <w:szCs w:val="24"/>
        </w:rPr>
        <w:t xml:space="preserve"> э</w:t>
      </w:r>
      <w:r w:rsidRPr="007065A8">
        <w:rPr>
          <w:rFonts w:ascii="Times New Roman" w:hAnsi="Times New Roman" w:cs="Times New Roman"/>
          <w:szCs w:val="24"/>
        </w:rPr>
        <w:t>нергии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поддержание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нормативной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температуры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помещениях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потребителя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при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расчетной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температуре</w:t>
      </w:r>
      <w:r w:rsidR="004053CA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наружного</w:t>
      </w:r>
      <w:r w:rsidR="00135561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воздуха. За расчетную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температуру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наружного</w:t>
      </w:r>
      <w:r w:rsidR="00840902">
        <w:rPr>
          <w:rFonts w:ascii="Times New Roman" w:hAnsi="Times New Roman" w:cs="Times New Roman"/>
          <w:szCs w:val="24"/>
        </w:rPr>
        <w:t xml:space="preserve"> </w:t>
      </w:r>
      <w:r w:rsidRPr="007065A8">
        <w:rPr>
          <w:rFonts w:ascii="Times New Roman" w:hAnsi="Times New Roman" w:cs="Times New Roman"/>
          <w:szCs w:val="24"/>
        </w:rPr>
        <w:t>воздуха принимается температура воздуха холодной пятидневки, обеспеченностью 0.92 – минус 40°С.</w:t>
      </w:r>
    </w:p>
    <w:p w:rsidR="00135561" w:rsidRPr="000A315A" w:rsidRDefault="00D772C7" w:rsidP="000A315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lastRenderedPageBreak/>
        <w:t>Баланс установленной, располагаемой</w:t>
      </w:r>
      <w:r w:rsidR="00840902">
        <w:rPr>
          <w:rFonts w:ascii="Times New Roman" w:hAnsi="Times New Roman" w:cs="Times New Roman"/>
        </w:rPr>
        <w:t xml:space="preserve"> </w:t>
      </w:r>
      <w:r w:rsidRPr="007065A8">
        <w:rPr>
          <w:rFonts w:ascii="Times New Roman" w:hAnsi="Times New Roman" w:cs="Times New Roman"/>
        </w:rPr>
        <w:t>тепловой мощности, тепловой мощности нетто и потерь тепловой мощности в тепловых сетях и присоединенной тепловой нагрузки по каждому источнику тепловой энергии представлен в таблице 6.1</w:t>
      </w:r>
      <w:proofErr w:type="gramEnd"/>
    </w:p>
    <w:p w:rsidR="00D772C7" w:rsidRPr="007065A8" w:rsidRDefault="00D772C7" w:rsidP="007065A8">
      <w:pPr>
        <w:pStyle w:val="e"/>
        <w:spacing w:before="0"/>
        <w:ind w:right="566"/>
        <w:jc w:val="right"/>
        <w:rPr>
          <w:rFonts w:cs="Times New Roman"/>
        </w:rPr>
      </w:pPr>
      <w:r w:rsidRPr="007065A8">
        <w:rPr>
          <w:rFonts w:cs="Times New Roman"/>
        </w:rPr>
        <w:t>Таблица 6.1</w:t>
      </w:r>
    </w:p>
    <w:tbl>
      <w:tblPr>
        <w:tblW w:w="9943" w:type="dxa"/>
        <w:tblInd w:w="-10" w:type="dxa"/>
        <w:tblLayout w:type="fixed"/>
        <w:tblLook w:val="0000"/>
      </w:tblPr>
      <w:tblGrid>
        <w:gridCol w:w="572"/>
        <w:gridCol w:w="1560"/>
        <w:gridCol w:w="1134"/>
        <w:gridCol w:w="1134"/>
        <w:gridCol w:w="992"/>
        <w:gridCol w:w="992"/>
        <w:gridCol w:w="1276"/>
        <w:gridCol w:w="1134"/>
        <w:gridCol w:w="1149"/>
      </w:tblGrid>
      <w:tr w:rsidR="00D772C7" w:rsidRPr="007065A8" w:rsidTr="00D772C7">
        <w:trPr>
          <w:cantSplit/>
          <w:trHeight w:val="33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</w:rPr>
              <w:t>/</w:t>
            </w:r>
            <w:proofErr w:type="spellStart"/>
            <w:r w:rsidRPr="007065A8">
              <w:rPr>
                <w:rFonts w:cs="Times New Roman"/>
              </w:rPr>
              <w:t>п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Источник               тепловой  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Установленная мощность, Гкал/час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Располагаемая мощность,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Собственные  нужды, Гкал/час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Тепловая мощность  нетто, Гкал/час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Тепловая нагрузка на потребителей, Гкал/час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left="113" w:right="113" w:firstLine="0"/>
              <w:rPr>
                <w:rFonts w:cs="Times New Roman"/>
                <w:sz w:val="20"/>
                <w:szCs w:val="20"/>
              </w:rPr>
            </w:pPr>
            <w:r w:rsidRPr="007065A8">
              <w:rPr>
                <w:rFonts w:cs="Times New Roman"/>
                <w:sz w:val="20"/>
                <w:szCs w:val="20"/>
              </w:rPr>
              <w:t>Резерв / дефицит тепловой мощности нетто, Гкал/час</w:t>
            </w:r>
          </w:p>
        </w:tc>
      </w:tr>
      <w:tr w:rsidR="00D772C7" w:rsidRPr="007065A8" w:rsidTr="00D772C7"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</w:rPr>
            </w:pPr>
            <w:r w:rsidRPr="007065A8">
              <w:rPr>
                <w:rFonts w:cs="Times New Roman"/>
              </w:rPr>
              <w:t xml:space="preserve">Котельная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0,001365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</w:rPr>
              <w:t>0,89864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0.0068587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0,06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72C7" w:rsidRPr="007065A8" w:rsidRDefault="00D772C7" w:rsidP="007065A8">
            <w:pPr>
              <w:pStyle w:val="e"/>
              <w:snapToGrid w:val="0"/>
              <w:spacing w:before="0"/>
              <w:ind w:firstLine="0"/>
              <w:jc w:val="center"/>
              <w:rPr>
                <w:rFonts w:cs="Times New Roman"/>
                <w:sz w:val="22"/>
                <w:szCs w:val="22"/>
              </w:rPr>
            </w:pPr>
            <w:r w:rsidRPr="007065A8">
              <w:rPr>
                <w:rFonts w:cs="Times New Roman"/>
                <w:sz w:val="22"/>
                <w:szCs w:val="22"/>
              </w:rPr>
              <w:t>0,83178</w:t>
            </w:r>
          </w:p>
        </w:tc>
      </w:tr>
    </w:tbl>
    <w:p w:rsidR="00D772C7" w:rsidRPr="007065A8" w:rsidRDefault="00D772C7" w:rsidP="007065A8">
      <w:pPr>
        <w:pStyle w:val="e"/>
        <w:spacing w:before="0"/>
        <w:ind w:firstLine="0"/>
        <w:rPr>
          <w:rFonts w:cs="Times New Roman"/>
        </w:rPr>
      </w:pPr>
    </w:p>
    <w:p w:rsidR="00D772C7" w:rsidRPr="007065A8" w:rsidRDefault="00D772C7" w:rsidP="007065A8">
      <w:pPr>
        <w:pStyle w:val="e"/>
        <w:spacing w:before="0"/>
        <w:rPr>
          <w:rFonts w:cs="Times New Roman"/>
        </w:rPr>
      </w:pPr>
      <w:r w:rsidRPr="007065A8">
        <w:rPr>
          <w:rFonts w:cs="Times New Roman"/>
        </w:rPr>
        <w:t>Как видно из таблицы дефицита мощности по котельной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нет. Наличие резерва мощности в системах теплоснабжения может позволить подключить новых потребителей и компенсировать выход из строя одного из источников.</w:t>
      </w:r>
    </w:p>
    <w:p w:rsidR="00D772C7" w:rsidRPr="007065A8" w:rsidRDefault="00D772C7" w:rsidP="007065A8">
      <w:pPr>
        <w:spacing w:after="0" w:line="240" w:lineRule="auto"/>
        <w:rPr>
          <w:rFonts w:ascii="Times New Roman" w:hAnsi="Times New Roman" w:cs="Times New Roman"/>
        </w:rPr>
      </w:pPr>
    </w:p>
    <w:p w:rsidR="00D772C7" w:rsidRDefault="00D772C7" w:rsidP="000A315A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12" w:name="_Toc74146752"/>
      <w:r w:rsidRPr="000A315A">
        <w:rPr>
          <w:rFonts w:cs="Times New Roman"/>
          <w:sz w:val="28"/>
          <w:szCs w:val="28"/>
        </w:rPr>
        <w:t>Часть 7. Топливные балансы источников тепловой энергии и система обеспечения топливом</w:t>
      </w:r>
      <w:bookmarkEnd w:id="12"/>
    </w:p>
    <w:p w:rsidR="000A315A" w:rsidRPr="000A315A" w:rsidRDefault="000A315A" w:rsidP="000A315A">
      <w:pPr>
        <w:spacing w:after="0" w:line="240" w:lineRule="auto"/>
        <w:rPr>
          <w:lang w:eastAsia="ar-SA"/>
        </w:rPr>
      </w:pPr>
    </w:p>
    <w:p w:rsidR="00D772C7" w:rsidRPr="007065A8" w:rsidRDefault="00D772C7" w:rsidP="000A315A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7065A8">
        <w:rPr>
          <w:rFonts w:ascii="Times New Roman" w:eastAsia="TimesNewRoman" w:hAnsi="Times New Roman" w:cs="Times New Roman"/>
        </w:rPr>
        <w:t xml:space="preserve"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всех котельных в качестве основного, резервного и аварийного вида топлива используется бурый уголь 2БР. </w:t>
      </w:r>
      <w:r w:rsidRPr="007065A8">
        <w:rPr>
          <w:rFonts w:ascii="Times New Roman" w:hAnsi="Times New Roman" w:cs="Times New Roman"/>
        </w:rPr>
        <w:t xml:space="preserve">На основании заключенного договора на поставку топлива для источников тепловой энергии качество предоставляемого топлива соответствует </w:t>
      </w:r>
      <w:proofErr w:type="spellStart"/>
      <w:r w:rsidRPr="007065A8">
        <w:rPr>
          <w:rFonts w:ascii="Times New Roman" w:hAnsi="Times New Roman" w:cs="Times New Roman"/>
        </w:rPr>
        <w:t>ГОСТу</w:t>
      </w:r>
      <w:proofErr w:type="spellEnd"/>
      <w:r w:rsidRPr="007065A8">
        <w:rPr>
          <w:rFonts w:ascii="Times New Roman" w:hAnsi="Times New Roman" w:cs="Times New Roman"/>
        </w:rPr>
        <w:t>.</w:t>
      </w:r>
    </w:p>
    <w:p w:rsidR="00D772C7" w:rsidRPr="007065A8" w:rsidRDefault="004053CA" w:rsidP="004053C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="00D772C7" w:rsidRPr="007065A8">
        <w:rPr>
          <w:rFonts w:ascii="Times New Roman" w:hAnsi="Times New Roman" w:cs="Times New Roman"/>
        </w:rPr>
        <w:t xml:space="preserve">Сертификат качества используемого топлива на источниках тепловой энергии в МО </w:t>
      </w:r>
      <w:r w:rsidR="00244AD4">
        <w:rPr>
          <w:rFonts w:ascii="Times New Roman" w:hAnsi="Times New Roman" w:cs="Times New Roman"/>
        </w:rPr>
        <w:t>Рощинский сельсовет</w:t>
      </w:r>
      <w:r w:rsidR="00D772C7" w:rsidRPr="007065A8">
        <w:rPr>
          <w:rFonts w:ascii="Times New Roman" w:hAnsi="Times New Roman" w:cs="Times New Roman"/>
        </w:rPr>
        <w:t xml:space="preserve"> представлен на рисунках 7.1.1-7.1.2.</w:t>
      </w:r>
    </w:p>
    <w:p w:rsidR="00D772C7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32805" cy="7115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AB" w:rsidRPr="007065A8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b/>
          <w:lang w:eastAsia="ru-RU"/>
        </w:rPr>
        <w:t>Рис. 7.1.1</w:t>
      </w:r>
      <w:r w:rsidRPr="007065A8">
        <w:rPr>
          <w:rFonts w:cs="Times New Roman"/>
          <w:lang w:eastAsia="ru-RU"/>
        </w:rPr>
        <w:t xml:space="preserve"> – Сертификат качества угля (страница 1)</w:t>
      </w:r>
    </w:p>
    <w:p w:rsidR="001226AB" w:rsidRPr="007065A8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842010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6AB" w:rsidRDefault="001226AB" w:rsidP="007065A8">
      <w:pPr>
        <w:pStyle w:val="aa"/>
        <w:rPr>
          <w:rFonts w:cs="Times New Roman"/>
          <w:lang w:eastAsia="ru-RU"/>
        </w:rPr>
      </w:pPr>
      <w:r w:rsidRPr="007065A8">
        <w:rPr>
          <w:rFonts w:cs="Times New Roman"/>
          <w:b/>
          <w:lang w:eastAsia="ru-RU"/>
        </w:rPr>
        <w:t>Рис. 7.1.2</w:t>
      </w:r>
      <w:r w:rsidRPr="007065A8">
        <w:rPr>
          <w:rFonts w:cs="Times New Roman"/>
          <w:lang w:eastAsia="ru-RU"/>
        </w:rPr>
        <w:t xml:space="preserve"> – Сертификат качества угля (страница 2)</w:t>
      </w:r>
    </w:p>
    <w:p w:rsidR="00244AD4" w:rsidRPr="007065A8" w:rsidRDefault="00244AD4" w:rsidP="007065A8">
      <w:pPr>
        <w:pStyle w:val="aa"/>
        <w:rPr>
          <w:rFonts w:cs="Times New Roman"/>
          <w:lang w:eastAsia="ru-RU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6" w:history="1">
        <w:bookmarkStart w:id="13" w:name="_Toc59700879"/>
        <w:bookmarkStart w:id="14" w:name="_Toc30146996"/>
        <w:bookmarkStart w:id="15" w:name="_Toc35951463"/>
        <w:bookmarkStart w:id="16" w:name="_Toc74146753"/>
        <w:r w:rsidR="001226AB" w:rsidRPr="007065A8">
          <w:rPr>
            <w:rFonts w:cs="Times New Roman"/>
          </w:rPr>
          <w:t>Часть 7.2.  Перспективные  топливные  балансы  для  каждого  источника  тепловой  энергии,</w:t>
        </w:r>
      </w:hyperlink>
      <w:r w:rsidR="00244AD4">
        <w:rPr>
          <w:rFonts w:cs="Times New Roman"/>
        </w:rPr>
        <w:t xml:space="preserve"> </w:t>
      </w:r>
      <w:hyperlink w:anchor="bookmark56" w:history="1">
        <w:r w:rsidR="001226AB" w:rsidRPr="007065A8">
          <w:rPr>
            <w:rFonts w:cs="Times New Roman"/>
          </w:rPr>
          <w:t>расположенного в границах поселения, городского округа по видам основного, резервного и</w:t>
        </w:r>
      </w:hyperlink>
      <w:r w:rsidR="00244AD4">
        <w:rPr>
          <w:rFonts w:cs="Times New Roman"/>
        </w:rPr>
        <w:t xml:space="preserve"> </w:t>
      </w:r>
      <w:hyperlink w:anchor="bookmark56" w:history="1">
        <w:r w:rsidR="001226AB" w:rsidRPr="007065A8">
          <w:rPr>
            <w:rFonts w:cs="Times New Roman"/>
          </w:rPr>
          <w:t>аварийного топлива на каждом этапе</w:t>
        </w:r>
        <w:bookmarkEnd w:id="13"/>
        <w:bookmarkEnd w:id="14"/>
        <w:bookmarkEnd w:id="15"/>
        <w:bookmarkEnd w:id="16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  <w:bCs/>
          <w:szCs w:val="24"/>
        </w:rPr>
      </w:pPr>
      <w:r w:rsidRPr="007065A8">
        <w:rPr>
          <w:rFonts w:ascii="Times New Roman" w:hAnsi="Times New Roman" w:cs="Times New Roman"/>
        </w:rPr>
        <w:t>Существующие и перспективные балансы основного топлива на источниках тепловой энерг</w:t>
      </w:r>
      <w:proofErr w:type="gramStart"/>
      <w:r w:rsidRPr="007065A8">
        <w:rPr>
          <w:rFonts w:ascii="Times New Roman" w:hAnsi="Times New Roman" w:cs="Times New Roman"/>
        </w:rPr>
        <w:t>ии ООО</w:t>
      </w:r>
      <w:proofErr w:type="gramEnd"/>
      <w:r w:rsidRPr="007065A8">
        <w:rPr>
          <w:rFonts w:ascii="Times New Roman" w:hAnsi="Times New Roman" w:cs="Times New Roman"/>
        </w:rPr>
        <w:t xml:space="preserve"> «Люкс» представлен в таблице 8.2.1</w:t>
      </w:r>
    </w:p>
    <w:p w:rsidR="001226AB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lastRenderedPageBreak/>
        <w:t>Таблица 7.2.1 - Существующие и перспективные топливные балансы по всем источникам ООО «Люкс»</w:t>
      </w:r>
    </w:p>
    <w:p w:rsidR="00244AD4" w:rsidRPr="007065A8" w:rsidRDefault="00244AD4" w:rsidP="007065A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963" w:type="dxa"/>
        <w:tblInd w:w="-5" w:type="dxa"/>
        <w:tblLook w:val="04A0"/>
      </w:tblPr>
      <w:tblGrid>
        <w:gridCol w:w="1495"/>
        <w:gridCol w:w="876"/>
        <w:gridCol w:w="949"/>
        <w:gridCol w:w="949"/>
        <w:gridCol w:w="949"/>
        <w:gridCol w:w="949"/>
        <w:gridCol w:w="949"/>
        <w:gridCol w:w="949"/>
        <w:gridCol w:w="949"/>
        <w:gridCol w:w="949"/>
      </w:tblGrid>
      <w:tr w:rsidR="001226AB" w:rsidRPr="007065A8" w:rsidTr="004053CA">
        <w:trPr>
          <w:trHeight w:val="293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Показатель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Ед.изм</w:t>
            </w:r>
            <w:proofErr w:type="spellEnd"/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2019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2020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2021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2023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2024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2025-2029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2030-2034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Потребление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угля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т.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154,71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Коэф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. у. т.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0,467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0,467</w:t>
            </w:r>
          </w:p>
        </w:tc>
      </w:tr>
      <w:tr w:rsidR="001226AB" w:rsidRPr="007065A8" w:rsidTr="004053CA">
        <w:trPr>
          <w:trHeight w:val="293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Фактический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расход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условного</w:t>
            </w:r>
            <w:proofErr w:type="spellEnd"/>
            <w:r w:rsidR="00244AD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топлива</w:t>
            </w:r>
            <w:proofErr w:type="spellEnd"/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т.у.т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н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</w:rPr>
              <w:t>/</w:t>
            </w: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</w:rPr>
              <w:t>д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72,25</w:t>
            </w:r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17" w:name="_Toc59700880"/>
      <w:bookmarkStart w:id="18" w:name="_Toc35951467"/>
      <w:bookmarkStart w:id="19" w:name="_Toc74146754"/>
      <w:r w:rsidRPr="007065A8">
        <w:rPr>
          <w:rFonts w:cs="Times New Roman"/>
        </w:rPr>
        <w:t>Часть 7.3.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7"/>
      <w:bookmarkEnd w:id="18"/>
      <w:bookmarkEnd w:id="19"/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7.3.1 - Потребляемые источником тепловой энергии виды топлива</w:t>
      </w:r>
    </w:p>
    <w:tbl>
      <w:tblPr>
        <w:tblStyle w:val="a6"/>
        <w:tblW w:w="5000" w:type="pct"/>
        <w:jc w:val="center"/>
        <w:tblLook w:val="04A0"/>
      </w:tblPr>
      <w:tblGrid>
        <w:gridCol w:w="918"/>
        <w:gridCol w:w="2673"/>
        <w:gridCol w:w="1738"/>
        <w:gridCol w:w="2005"/>
        <w:gridCol w:w="2421"/>
      </w:tblGrid>
      <w:tr w:rsidR="001226AB" w:rsidRPr="007065A8" w:rsidTr="009175F0">
        <w:trPr>
          <w:jc w:val="center"/>
        </w:trPr>
        <w:tc>
          <w:tcPr>
            <w:tcW w:w="92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26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Наименование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теплового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источника</w:t>
            </w:r>
            <w:proofErr w:type="spellEnd"/>
          </w:p>
        </w:tc>
        <w:tc>
          <w:tcPr>
            <w:tcW w:w="174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Вид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топлива</w:t>
            </w:r>
            <w:proofErr w:type="spellEnd"/>
          </w:p>
        </w:tc>
        <w:tc>
          <w:tcPr>
            <w:tcW w:w="4462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Фактический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расходза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2020</w:t>
            </w:r>
          </w:p>
        </w:tc>
      </w:tr>
      <w:tr w:rsidR="001226AB" w:rsidRPr="007065A8" w:rsidTr="009175F0">
        <w:trPr>
          <w:jc w:val="center"/>
        </w:trPr>
        <w:tc>
          <w:tcPr>
            <w:tcW w:w="924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1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49" w:type="dxa"/>
            <w:vMerge/>
          </w:tcPr>
          <w:p w:rsidR="001226AB" w:rsidRPr="007065A8" w:rsidRDefault="001226AB" w:rsidP="007065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 xml:space="preserve">в 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т.у.т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43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 xml:space="preserve">В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натуральном</w:t>
            </w:r>
            <w:proofErr w:type="spellEnd"/>
            <w:r w:rsidR="00244AD4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выражении</w:t>
            </w:r>
            <w:proofErr w:type="spellEnd"/>
          </w:p>
        </w:tc>
      </w:tr>
      <w:tr w:rsidR="001226AB" w:rsidRPr="007065A8" w:rsidTr="009175F0">
        <w:trPr>
          <w:jc w:val="center"/>
        </w:trPr>
        <w:tc>
          <w:tcPr>
            <w:tcW w:w="92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69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№ 17</w:t>
            </w:r>
          </w:p>
        </w:tc>
        <w:tc>
          <w:tcPr>
            <w:tcW w:w="174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Уголь</w:t>
            </w:r>
            <w:proofErr w:type="spellEnd"/>
          </w:p>
        </w:tc>
        <w:tc>
          <w:tcPr>
            <w:tcW w:w="202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>154,71</w:t>
            </w:r>
          </w:p>
        </w:tc>
        <w:tc>
          <w:tcPr>
            <w:tcW w:w="243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>72,295</w:t>
            </w:r>
          </w:p>
        </w:tc>
      </w:tr>
    </w:tbl>
    <w:p w:rsidR="001226AB" w:rsidRPr="007065A8" w:rsidRDefault="001226AB" w:rsidP="007065A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pStyle w:val="a4"/>
        <w:spacing w:after="0"/>
        <w:ind w:right="120" w:firstLine="567"/>
        <w:rPr>
          <w:rFonts w:eastAsiaTheme="minorHAnsi" w:cs="Times New Roman"/>
        </w:rPr>
      </w:pPr>
      <w:r w:rsidRPr="007065A8">
        <w:rPr>
          <w:rFonts w:cs="Times New Roman"/>
          <w:spacing w:val="-6"/>
        </w:rPr>
        <w:t>Н</w:t>
      </w:r>
      <w:r w:rsidRPr="007065A8">
        <w:rPr>
          <w:rFonts w:cs="Times New Roman"/>
        </w:rPr>
        <w:t>а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рри</w:t>
      </w:r>
      <w:r w:rsidRPr="007065A8">
        <w:rPr>
          <w:rFonts w:cs="Times New Roman"/>
          <w:spacing w:val="-2"/>
        </w:rPr>
        <w:t>т</w:t>
      </w:r>
      <w:r w:rsidRPr="007065A8">
        <w:rPr>
          <w:rFonts w:cs="Times New Roman"/>
        </w:rPr>
        <w:t>ор</w:t>
      </w:r>
      <w:r w:rsidRPr="007065A8">
        <w:rPr>
          <w:rFonts w:cs="Times New Roman"/>
          <w:spacing w:val="3"/>
        </w:rPr>
        <w:t>и</w:t>
      </w:r>
      <w:r w:rsidRPr="007065A8">
        <w:rPr>
          <w:rFonts w:cs="Times New Roman"/>
        </w:rPr>
        <w:t>и</w:t>
      </w:r>
      <w:r w:rsidRPr="007065A8">
        <w:rPr>
          <w:rFonts w:cs="Times New Roman"/>
          <w:spacing w:val="3"/>
        </w:rPr>
        <w:t xml:space="preserve"> м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пал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ного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5"/>
        </w:rPr>
        <w:t>б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я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озо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-3"/>
        </w:rPr>
        <w:t>я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>е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 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2"/>
        </w:rPr>
        <w:t>вв</w:t>
      </w:r>
      <w:r w:rsidRPr="007065A8">
        <w:rPr>
          <w:rFonts w:cs="Times New Roman"/>
        </w:rPr>
        <w:t>од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вы</w:t>
      </w:r>
      <w:r w:rsidRPr="007065A8">
        <w:rPr>
          <w:rFonts w:cs="Times New Roman"/>
        </w:rPr>
        <w:t>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3"/>
        </w:rPr>
        <w:t>и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о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ко</w:t>
      </w:r>
      <w:r w:rsidRPr="007065A8">
        <w:rPr>
          <w:rFonts w:cs="Times New Roman"/>
          <w:spacing w:val="-1"/>
        </w:rPr>
        <w:t>н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к</w:t>
      </w:r>
      <w:r w:rsidRPr="007065A8">
        <w:rPr>
          <w:rFonts w:cs="Times New Roman"/>
          <w:spacing w:val="-1"/>
        </w:rPr>
        <w:t>ц</w:t>
      </w:r>
      <w:r w:rsidRPr="007065A8">
        <w:rPr>
          <w:rFonts w:cs="Times New Roman"/>
        </w:rPr>
        <w:t>ия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5"/>
        </w:rPr>
        <w:t>с</w:t>
      </w:r>
      <w:r w:rsidRPr="007065A8">
        <w:rPr>
          <w:rFonts w:cs="Times New Roman"/>
          <w:spacing w:val="-5"/>
        </w:rPr>
        <w:t>у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  <w:spacing w:val="1"/>
        </w:rPr>
        <w:t>ес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4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 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с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испол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м 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оз</w:t>
      </w:r>
      <w:r w:rsidRPr="007065A8">
        <w:rPr>
          <w:rFonts w:cs="Times New Roman"/>
          <w:spacing w:val="-5"/>
        </w:rPr>
        <w:t>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но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</w:rPr>
        <w:t>м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>х 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энер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не план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3"/>
        </w:rPr>
        <w:t>р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5"/>
        </w:rPr>
        <w:t>с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.</w:t>
      </w:r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20" w:name="_Toc59700881"/>
      <w:bookmarkStart w:id="21" w:name="_Toc74146755"/>
      <w:r w:rsidRPr="007065A8">
        <w:rPr>
          <w:rFonts w:cs="Times New Roman"/>
        </w:rPr>
        <w:t>Часть 7.4.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20"/>
      <w:bookmarkEnd w:id="21"/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  <w:b/>
        </w:rPr>
      </w:pPr>
    </w:p>
    <w:p w:rsidR="001226AB" w:rsidRPr="007065A8" w:rsidRDefault="001226AB" w:rsidP="007065A8">
      <w:pPr>
        <w:pStyle w:val="a4"/>
        <w:spacing w:after="0"/>
        <w:ind w:right="120"/>
        <w:rPr>
          <w:rFonts w:cs="Times New Roman"/>
          <w:b/>
        </w:rPr>
      </w:pPr>
      <w:r w:rsidRPr="007065A8">
        <w:rPr>
          <w:rFonts w:cs="Times New Roman"/>
          <w:b/>
        </w:rPr>
        <w:t>Таблица 8.4.1 - Потребляемые источником тепловой энергии виды топлива</w:t>
      </w:r>
    </w:p>
    <w:tbl>
      <w:tblPr>
        <w:tblW w:w="9356" w:type="dxa"/>
        <w:tblInd w:w="-5" w:type="dxa"/>
        <w:tblLook w:val="04A0"/>
      </w:tblPr>
      <w:tblGrid>
        <w:gridCol w:w="460"/>
        <w:gridCol w:w="1759"/>
        <w:gridCol w:w="1892"/>
        <w:gridCol w:w="2410"/>
        <w:gridCol w:w="2835"/>
      </w:tblGrid>
      <w:tr w:rsidR="001226AB" w:rsidRPr="007065A8" w:rsidTr="009175F0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№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Источник тепловой энергии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Вид топлива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Фактический расход условного топлива, тут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 xml:space="preserve">Теплота сгорания, 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</w:rPr>
              <w:t>ккал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</w:rPr>
              <w:t>/кг</w:t>
            </w:r>
          </w:p>
        </w:tc>
      </w:tr>
      <w:tr w:rsidR="001226AB" w:rsidRPr="007065A8" w:rsidTr="009175F0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 xml:space="preserve"> № 17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  <w:color w:val="000000"/>
                <w:lang w:val="en-US"/>
              </w:rPr>
              <w:t>Уголь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eastAsia="Calibri" w:hAnsi="Times New Roman" w:cs="Times New Roman"/>
                <w:color w:val="000000"/>
              </w:rPr>
              <w:t>72,295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3880</w:t>
            </w:r>
          </w:p>
        </w:tc>
      </w:tr>
    </w:tbl>
    <w:p w:rsidR="001226AB" w:rsidRPr="007065A8" w:rsidRDefault="001226AB" w:rsidP="007065A8">
      <w:pPr>
        <w:pStyle w:val="TNR11"/>
        <w:spacing w:after="0" w:line="240" w:lineRule="auto"/>
        <w:rPr>
          <w:rFonts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7" w:history="1">
        <w:bookmarkStart w:id="22" w:name="_Toc35951479"/>
        <w:bookmarkStart w:id="23" w:name="_Toc59700882"/>
        <w:bookmarkStart w:id="24" w:name="_Toc74146756"/>
        <w:r w:rsidR="001226AB" w:rsidRPr="007065A8">
          <w:rPr>
            <w:rFonts w:cs="Times New Roman"/>
          </w:rPr>
          <w:t>Часть 7.5.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bookmarkEnd w:id="22"/>
        <w:bookmarkEnd w:id="23"/>
        <w:bookmarkEnd w:id="24"/>
      </w:hyperlink>
    </w:p>
    <w:p w:rsidR="001226AB" w:rsidRPr="007065A8" w:rsidRDefault="001226AB" w:rsidP="004053C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226AB" w:rsidRPr="004053CA" w:rsidRDefault="001226AB" w:rsidP="004053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53CA">
        <w:rPr>
          <w:rFonts w:ascii="Times New Roman" w:hAnsi="Times New Roman" w:cs="Times New Roman"/>
          <w:sz w:val="24"/>
          <w:szCs w:val="24"/>
        </w:rPr>
        <w:t xml:space="preserve">В муниципальном образовании </w:t>
      </w:r>
      <w:r w:rsidR="00244AD4" w:rsidRPr="004053CA">
        <w:rPr>
          <w:rFonts w:ascii="Times New Roman" w:hAnsi="Times New Roman" w:cs="Times New Roman"/>
          <w:sz w:val="24"/>
          <w:szCs w:val="24"/>
        </w:rPr>
        <w:t xml:space="preserve">Рощинский сельсовет </w:t>
      </w:r>
      <w:r w:rsidR="004053CA">
        <w:rPr>
          <w:rFonts w:ascii="Times New Roman" w:hAnsi="Times New Roman" w:cs="Times New Roman"/>
          <w:sz w:val="24"/>
          <w:szCs w:val="24"/>
        </w:rPr>
        <w:t xml:space="preserve">преобладающим видом </w:t>
      </w:r>
      <w:r w:rsidRPr="004053CA">
        <w:rPr>
          <w:rFonts w:ascii="Times New Roman" w:hAnsi="Times New Roman" w:cs="Times New Roman"/>
          <w:sz w:val="24"/>
          <w:szCs w:val="24"/>
        </w:rPr>
        <w:t>топлива является уголь.</w:t>
      </w:r>
    </w:p>
    <w:p w:rsidR="00244AD4" w:rsidRPr="007065A8" w:rsidRDefault="00244AD4" w:rsidP="007065A8">
      <w:pPr>
        <w:spacing w:after="0" w:line="240" w:lineRule="auto"/>
        <w:ind w:firstLine="708"/>
        <w:rPr>
          <w:rFonts w:ascii="Times New Roman" w:hAnsi="Times New Roman" w:cs="Times New Roman"/>
        </w:rPr>
      </w:pPr>
    </w:p>
    <w:p w:rsidR="001226AB" w:rsidRPr="00135561" w:rsidRDefault="001226AB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25" w:name="_Toc74146757"/>
      <w:r w:rsidRPr="00135561">
        <w:rPr>
          <w:rFonts w:cs="Times New Roman"/>
          <w:sz w:val="28"/>
          <w:szCs w:val="28"/>
        </w:rPr>
        <w:t xml:space="preserve">Часть 8. Предложения по строительству, реконструкции </w:t>
      </w:r>
      <w:proofErr w:type="gramStart"/>
      <w:r w:rsidRPr="00135561">
        <w:rPr>
          <w:rFonts w:cs="Times New Roman"/>
          <w:sz w:val="28"/>
          <w:szCs w:val="28"/>
        </w:rPr>
        <w:t>и(</w:t>
      </w:r>
      <w:proofErr w:type="gramEnd"/>
      <w:r w:rsidRPr="00135561">
        <w:rPr>
          <w:rFonts w:cs="Times New Roman"/>
          <w:sz w:val="28"/>
          <w:szCs w:val="28"/>
        </w:rPr>
        <w:t>или) модернизации тепловых сетей</w:t>
      </w:r>
      <w:bookmarkEnd w:id="25"/>
    </w:p>
    <w:p w:rsidR="00244AD4" w:rsidRPr="00244AD4" w:rsidRDefault="00244AD4" w:rsidP="00135561">
      <w:pPr>
        <w:spacing w:after="0" w:line="240" w:lineRule="auto"/>
        <w:rPr>
          <w:lang w:eastAsia="ar-SA"/>
        </w:rPr>
      </w:pPr>
    </w:p>
    <w:p w:rsidR="001226AB" w:rsidRPr="007065A8" w:rsidRDefault="00042EFD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7" w:history="1">
        <w:bookmarkStart w:id="26" w:name="_Toc35951454"/>
        <w:bookmarkStart w:id="27" w:name="_Toc30146987"/>
        <w:bookmarkStart w:id="28" w:name="_Toc59700870"/>
        <w:bookmarkStart w:id="29" w:name="_Toc74146758"/>
        <w:r w:rsidR="001226AB" w:rsidRPr="007065A8">
          <w:rPr>
            <w:rFonts w:cs="Times New Roman"/>
          </w:rPr>
          <w:t>Часть 8.1. Предложения по строительству, реконструкции и (или) модернизации тепловых сетей, обеспечивающих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перераспределение тепловой нагрузки из зон с дефицитом располагаемой тепловой мощности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источников тепловой энергии в зоны с резервом располагаемой тепловой мощности</w:t>
        </w:r>
      </w:hyperlink>
      <w:r w:rsidR="00244AD4">
        <w:rPr>
          <w:rFonts w:cs="Times New Roman"/>
        </w:rPr>
        <w:t xml:space="preserve"> </w:t>
      </w:r>
      <w:hyperlink w:anchor="bookmark47" w:history="1">
        <w:r w:rsidR="001226AB" w:rsidRPr="007065A8">
          <w:rPr>
            <w:rFonts w:cs="Times New Roman"/>
          </w:rPr>
          <w:t>источников тепловой энергии</w:t>
        </w:r>
        <w:bookmarkEnd w:id="26"/>
        <w:bookmarkEnd w:id="27"/>
      </w:hyperlink>
      <w:r w:rsidR="001226AB" w:rsidRPr="007065A8">
        <w:rPr>
          <w:rFonts w:cs="Times New Roman"/>
        </w:rPr>
        <w:t xml:space="preserve"> (использование существующих резервов)</w:t>
      </w:r>
      <w:bookmarkEnd w:id="28"/>
      <w:bookmarkEnd w:id="29"/>
    </w:p>
    <w:p w:rsidR="001226AB" w:rsidRPr="007065A8" w:rsidRDefault="001226AB" w:rsidP="007065A8">
      <w:pPr>
        <w:pStyle w:val="a4"/>
        <w:spacing w:after="0"/>
        <w:ind w:right="110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0" w:firstLine="593"/>
        <w:rPr>
          <w:rFonts w:cs="Times New Roman"/>
        </w:rPr>
      </w:pPr>
      <w:r w:rsidRPr="007065A8">
        <w:rPr>
          <w:rFonts w:cs="Times New Roman"/>
        </w:rPr>
        <w:t>Зоны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с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дефицитом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ас</w:t>
      </w:r>
      <w:r w:rsidRPr="007065A8">
        <w:rPr>
          <w:rFonts w:cs="Times New Roman"/>
        </w:rPr>
        <w:t>по</w:t>
      </w:r>
      <w:r w:rsidRPr="007065A8">
        <w:rPr>
          <w:rFonts w:cs="Times New Roman"/>
          <w:spacing w:val="-5"/>
        </w:rPr>
        <w:t>л</w:t>
      </w:r>
      <w:r w:rsidRPr="007065A8">
        <w:rPr>
          <w:rFonts w:cs="Times New Roman"/>
          <w:spacing w:val="1"/>
        </w:rPr>
        <w:t>ага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</w:rPr>
        <w:t>мой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мощ</w:t>
      </w:r>
      <w:r w:rsidRPr="007065A8">
        <w:rPr>
          <w:rFonts w:cs="Times New Roman"/>
          <w:spacing w:val="-2"/>
        </w:rPr>
        <w:t>н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ков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</w:t>
      </w:r>
      <w:r w:rsidRPr="007065A8">
        <w:rPr>
          <w:rFonts w:cs="Times New Roman"/>
          <w:spacing w:val="3"/>
        </w:rPr>
        <w:t>л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ой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>эне</w:t>
      </w:r>
      <w:r w:rsidRPr="007065A8">
        <w:rPr>
          <w:rFonts w:cs="Times New Roman"/>
          <w:spacing w:val="9"/>
        </w:rPr>
        <w:t>р</w:t>
      </w:r>
      <w:r w:rsidRPr="007065A8">
        <w:rPr>
          <w:rFonts w:cs="Times New Roman"/>
          <w:spacing w:val="1"/>
        </w:rPr>
        <w:t>г</w:t>
      </w:r>
      <w:r w:rsidRPr="007065A8">
        <w:rPr>
          <w:rFonts w:cs="Times New Roman"/>
        </w:rPr>
        <w:t>ии</w:t>
      </w:r>
      <w:r w:rsidR="00244AD4">
        <w:rPr>
          <w:rFonts w:cs="Times New Roman"/>
        </w:rPr>
        <w:t xml:space="preserve"> </w:t>
      </w:r>
      <w:r w:rsidRPr="007065A8">
        <w:rPr>
          <w:rFonts w:cs="Times New Roman"/>
        </w:rPr>
        <w:t xml:space="preserve">на территории МО </w:t>
      </w:r>
      <w:r w:rsidR="0015419E">
        <w:rPr>
          <w:rFonts w:cs="Times New Roman"/>
        </w:rPr>
        <w:t>Рощинский сельсовет</w:t>
      </w:r>
      <w:r w:rsidRPr="007065A8">
        <w:rPr>
          <w:rFonts w:cs="Times New Roman"/>
        </w:rPr>
        <w:t xml:space="preserve"> отсутствуют.</w:t>
      </w: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8" w:history="1">
        <w:bookmarkStart w:id="30" w:name="_Toc30146988"/>
        <w:bookmarkStart w:id="31" w:name="_Toc35951455"/>
        <w:bookmarkStart w:id="32" w:name="_Toc59700871"/>
        <w:bookmarkStart w:id="33" w:name="_Toc74146759"/>
        <w:r w:rsidR="001226AB" w:rsidRPr="007065A8">
          <w:rPr>
            <w:rFonts w:cs="Times New Roman"/>
          </w:rPr>
          <w:t>Часть 8.2. Предложения по строительству, реконструкции и (или) модернизации тепловых сетей для обеспечения</w:t>
        </w:r>
      </w:hyperlink>
      <w:r w:rsidR="0015419E">
        <w:rPr>
          <w:rFonts w:cs="Times New Roman"/>
        </w:rPr>
        <w:t xml:space="preserve"> </w:t>
      </w:r>
      <w:hyperlink w:anchor="bookmark48" w:history="1">
        <w:r w:rsidR="001226AB" w:rsidRPr="007065A8">
          <w:rPr>
            <w:rFonts w:cs="Times New Roman"/>
          </w:rPr>
          <w:t>перспективных приростов тепловой нагрузки в осваиваемых районах поселения, городского</w:t>
        </w:r>
      </w:hyperlink>
      <w:r w:rsidR="0015419E">
        <w:rPr>
          <w:rFonts w:cs="Times New Roman"/>
        </w:rPr>
        <w:t xml:space="preserve"> </w:t>
      </w:r>
      <w:hyperlink w:anchor="bookmark48" w:history="1">
        <w:r w:rsidR="001226AB" w:rsidRPr="007065A8">
          <w:rPr>
            <w:rFonts w:cs="Times New Roman"/>
          </w:rPr>
          <w:t>округа под жилищную, комплексную или производственную застройку</w:t>
        </w:r>
        <w:bookmarkEnd w:id="30"/>
        <w:bookmarkEnd w:id="31"/>
        <w:bookmarkEnd w:id="32"/>
        <w:bookmarkEnd w:id="33"/>
      </w:hyperlink>
    </w:p>
    <w:p w:rsidR="001226AB" w:rsidRPr="007065A8" w:rsidRDefault="001226AB" w:rsidP="007065A8">
      <w:pPr>
        <w:tabs>
          <w:tab w:val="left" w:pos="1276"/>
        </w:tabs>
        <w:spacing w:after="0" w:line="240" w:lineRule="auto"/>
        <w:ind w:firstLine="709"/>
        <w:rPr>
          <w:rFonts w:ascii="Times New Roman" w:hAnsi="Times New Roman" w:cs="Times New Roman"/>
          <w:sz w:val="23"/>
          <w:szCs w:val="23"/>
        </w:rPr>
      </w:pPr>
    </w:p>
    <w:p w:rsidR="001226AB" w:rsidRDefault="001226AB" w:rsidP="007065A8">
      <w:pPr>
        <w:pStyle w:val="a4"/>
        <w:spacing w:after="0"/>
        <w:ind w:right="110" w:firstLine="451"/>
        <w:rPr>
          <w:rFonts w:cs="Times New Roman"/>
        </w:rPr>
      </w:pPr>
      <w:r w:rsidRPr="007065A8">
        <w:rPr>
          <w:rFonts w:cs="Times New Roman"/>
        </w:rPr>
        <w:t xml:space="preserve">Перспективная застройка в МО </w:t>
      </w:r>
      <w:r w:rsidR="0015419E">
        <w:rPr>
          <w:rFonts w:cs="Times New Roman"/>
        </w:rPr>
        <w:t>Рощинский сельсовет</w:t>
      </w:r>
      <w:r w:rsidR="0015419E" w:rsidRPr="007065A8">
        <w:rPr>
          <w:rFonts w:cs="Times New Roman"/>
        </w:rPr>
        <w:t xml:space="preserve"> </w:t>
      </w:r>
      <w:r w:rsidRPr="007065A8">
        <w:rPr>
          <w:rFonts w:cs="Times New Roman"/>
        </w:rPr>
        <w:t xml:space="preserve">не планируется. </w:t>
      </w:r>
    </w:p>
    <w:p w:rsidR="0015419E" w:rsidRPr="007065A8" w:rsidRDefault="0015419E" w:rsidP="007065A8">
      <w:pPr>
        <w:pStyle w:val="a4"/>
        <w:spacing w:after="0"/>
        <w:ind w:right="110" w:firstLine="451"/>
        <w:rPr>
          <w:rFonts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49" w:history="1">
        <w:bookmarkStart w:id="34" w:name="_Toc30146989"/>
        <w:bookmarkStart w:id="35" w:name="_Toc59700872"/>
        <w:bookmarkStart w:id="36" w:name="_Toc35951456"/>
        <w:bookmarkStart w:id="37" w:name="_Toc74146760"/>
        <w:r w:rsidR="001226AB" w:rsidRPr="007065A8">
          <w:rPr>
            <w:rFonts w:cs="Times New Roman"/>
          </w:rPr>
          <w:t>Часть</w:t>
        </w:r>
        <w:r w:rsidR="0015419E">
          <w:rPr>
            <w:rFonts w:cs="Times New Roman"/>
          </w:rPr>
          <w:t xml:space="preserve"> </w:t>
        </w:r>
        <w:r w:rsidR="001226AB" w:rsidRPr="007065A8">
          <w:rPr>
            <w:rFonts w:cs="Times New Roman"/>
          </w:rPr>
          <w:t>8.3. Предложения по строительству, реконструкции и (или) модернизации тепловых сетей в целях обеспечения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условий, при наличии которых существует возможность поставок тепловой энергии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потребителям от различных источников тепловой энергии при сохранении надежности</w:t>
        </w:r>
      </w:hyperlink>
      <w:r w:rsidR="0015419E">
        <w:rPr>
          <w:rFonts w:cs="Times New Roman"/>
        </w:rPr>
        <w:t xml:space="preserve"> </w:t>
      </w:r>
      <w:hyperlink w:anchor="bookmark49" w:history="1">
        <w:r w:rsidR="001226AB" w:rsidRPr="007065A8">
          <w:rPr>
            <w:rFonts w:cs="Times New Roman"/>
          </w:rPr>
          <w:t>теплоснабжения</w:t>
        </w:r>
        <w:bookmarkEnd w:id="34"/>
        <w:bookmarkEnd w:id="35"/>
        <w:bookmarkEnd w:id="36"/>
        <w:bookmarkEnd w:id="37"/>
      </w:hyperlink>
    </w:p>
    <w:p w:rsidR="001226AB" w:rsidRPr="007065A8" w:rsidRDefault="001226AB" w:rsidP="007065A8">
      <w:pPr>
        <w:pStyle w:val="a4"/>
        <w:spacing w:after="0"/>
        <w:ind w:right="119" w:hanging="116"/>
        <w:rPr>
          <w:rFonts w:cs="Times New Roman"/>
          <w:spacing w:val="-2"/>
        </w:rPr>
      </w:pPr>
    </w:p>
    <w:p w:rsidR="001226AB" w:rsidRPr="007065A8" w:rsidRDefault="001226AB" w:rsidP="007065A8">
      <w:pPr>
        <w:pStyle w:val="TNR11"/>
        <w:spacing w:after="0" w:line="240" w:lineRule="auto"/>
        <w:ind w:firstLine="567"/>
        <w:rPr>
          <w:rFonts w:cs="Times New Roman"/>
        </w:rPr>
      </w:pPr>
      <w:r w:rsidRPr="007065A8">
        <w:rPr>
          <w:rFonts w:cs="Times New Roman"/>
          <w:spacing w:val="-2"/>
        </w:rPr>
        <w:t>Схемой предусмотрено строительство и реконструкция тепловых сетей в целях обеспечения условий, при наличии которых</w:t>
      </w:r>
      <w:r w:rsidRPr="007065A8">
        <w:rPr>
          <w:rFonts w:cs="Times New Roman"/>
        </w:rPr>
        <w:t xml:space="preserve"> существует возможность поставок тепловой энергии потребителям от различных источников тепловой энергии в муниципальном образовании.</w:t>
      </w:r>
    </w:p>
    <w:p w:rsidR="001226AB" w:rsidRPr="007065A8" w:rsidRDefault="001226AB" w:rsidP="007065A8">
      <w:pPr>
        <w:pStyle w:val="TNR11"/>
        <w:spacing w:after="0" w:line="240" w:lineRule="auto"/>
        <w:rPr>
          <w:rFonts w:cs="Times New Roman"/>
        </w:rPr>
      </w:pPr>
    </w:p>
    <w:p w:rsidR="001226AB" w:rsidRPr="007065A8" w:rsidRDefault="001226AB" w:rsidP="007065A8">
      <w:pPr>
        <w:pStyle w:val="TNR11"/>
        <w:spacing w:after="0" w:line="240" w:lineRule="auto"/>
        <w:ind w:firstLine="567"/>
        <w:rPr>
          <w:rFonts w:cs="Times New Roman"/>
          <w:b/>
        </w:rPr>
      </w:pPr>
      <w:r w:rsidRPr="007065A8">
        <w:rPr>
          <w:rFonts w:cs="Times New Roman"/>
          <w:b/>
        </w:rPr>
        <w:t>Таблица 8.3.1. – Мероприятия по реконструкции тепловых сетей</w:t>
      </w:r>
    </w:p>
    <w:tbl>
      <w:tblPr>
        <w:tblW w:w="9783" w:type="dxa"/>
        <w:tblInd w:w="-147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/>
      </w:tblPr>
      <w:tblGrid>
        <w:gridCol w:w="446"/>
        <w:gridCol w:w="5650"/>
        <w:gridCol w:w="850"/>
        <w:gridCol w:w="709"/>
        <w:gridCol w:w="1134"/>
        <w:gridCol w:w="994"/>
      </w:tblGrid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 xml:space="preserve">№ </w:t>
            </w:r>
            <w:proofErr w:type="spellStart"/>
            <w:proofErr w:type="gramStart"/>
            <w:r w:rsidRPr="007065A8">
              <w:rPr>
                <w:rFonts w:cs="Times New Roman"/>
                <w:szCs w:val="24"/>
              </w:rPr>
              <w:t>п</w:t>
            </w:r>
            <w:proofErr w:type="spellEnd"/>
            <w:proofErr w:type="gramEnd"/>
            <w:r w:rsidRPr="007065A8">
              <w:rPr>
                <w:rFonts w:cs="Times New Roman"/>
                <w:szCs w:val="24"/>
              </w:rPr>
              <w:t>/</w:t>
            </w:r>
            <w:proofErr w:type="spellStart"/>
            <w:r w:rsidRPr="007065A8">
              <w:rPr>
                <w:rFonts w:cs="Times New Roman"/>
                <w:szCs w:val="24"/>
              </w:rPr>
              <w:t>п</w:t>
            </w:r>
            <w:proofErr w:type="spellEnd"/>
          </w:p>
        </w:tc>
        <w:tc>
          <w:tcPr>
            <w:tcW w:w="5650" w:type="dxa"/>
            <w:tcMar>
              <w:left w:w="108" w:type="dxa"/>
            </w:tcMar>
            <w:vAlign w:val="center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Наименование мероприятия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 xml:space="preserve">Ед. </w:t>
            </w:r>
          </w:p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proofErr w:type="spellStart"/>
            <w:r w:rsidRPr="007065A8">
              <w:rPr>
                <w:rFonts w:cs="Times New Roman"/>
                <w:szCs w:val="24"/>
              </w:rPr>
              <w:t>изм</w:t>
            </w:r>
            <w:proofErr w:type="spellEnd"/>
            <w:r w:rsidRPr="007065A8">
              <w:rPr>
                <w:rFonts w:cs="Times New Roman"/>
                <w:szCs w:val="24"/>
              </w:rPr>
              <w:t>.</w:t>
            </w: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Кол-во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Объем инвестиций, тыс. руб.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Срок выполнения</w:t>
            </w:r>
          </w:p>
        </w:tc>
      </w:tr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 w:val="18"/>
                <w:szCs w:val="18"/>
              </w:rPr>
            </w:pPr>
            <w:r w:rsidRPr="007065A8">
              <w:rPr>
                <w:rFonts w:cs="Times New Roman"/>
                <w:sz w:val="18"/>
                <w:szCs w:val="18"/>
              </w:rPr>
              <w:t>6</w:t>
            </w:r>
          </w:p>
        </w:tc>
      </w:tr>
      <w:tr w:rsidR="001226AB" w:rsidRPr="007065A8" w:rsidTr="009175F0"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1</w:t>
            </w: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Замена стропильной системы и кровельного покрытия здания котельной.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кв</w:t>
            </w:r>
            <w:proofErr w:type="gramStart"/>
            <w:r w:rsidRPr="007065A8">
              <w:rPr>
                <w:rFonts w:cs="Times New Roman"/>
                <w:szCs w:val="24"/>
              </w:rPr>
              <w:t>.м</w:t>
            </w:r>
            <w:proofErr w:type="gramEnd"/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250</w:t>
            </w: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356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2025</w:t>
            </w:r>
          </w:p>
        </w:tc>
      </w:tr>
      <w:tr w:rsidR="001226AB" w:rsidRPr="007065A8" w:rsidTr="009175F0">
        <w:trPr>
          <w:trHeight w:val="416"/>
        </w:trPr>
        <w:tc>
          <w:tcPr>
            <w:tcW w:w="446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right"/>
              <w:rPr>
                <w:rFonts w:cs="Times New Roman"/>
                <w:b/>
                <w:szCs w:val="24"/>
              </w:rPr>
            </w:pPr>
            <w:r w:rsidRPr="007065A8">
              <w:rPr>
                <w:rFonts w:cs="Times New Roman"/>
                <w:b/>
                <w:szCs w:val="24"/>
              </w:rPr>
              <w:t>Итого:</w:t>
            </w:r>
          </w:p>
        </w:tc>
        <w:tc>
          <w:tcPr>
            <w:tcW w:w="850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709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  <w:r w:rsidRPr="007065A8">
              <w:rPr>
                <w:rFonts w:cs="Times New Roman"/>
                <w:b/>
                <w:szCs w:val="24"/>
              </w:rPr>
              <w:t>356</w:t>
            </w:r>
          </w:p>
        </w:tc>
        <w:tc>
          <w:tcPr>
            <w:tcW w:w="994" w:type="dxa"/>
          </w:tcPr>
          <w:p w:rsidR="001226AB" w:rsidRPr="007065A8" w:rsidRDefault="001226AB" w:rsidP="007065A8">
            <w:pPr>
              <w:pStyle w:val="aa"/>
              <w:jc w:val="center"/>
              <w:rPr>
                <w:rFonts w:cs="Times New Roman"/>
                <w:b/>
                <w:szCs w:val="24"/>
              </w:rPr>
            </w:pPr>
          </w:p>
        </w:tc>
      </w:tr>
    </w:tbl>
    <w:p w:rsidR="001226AB" w:rsidRPr="007065A8" w:rsidRDefault="001226AB" w:rsidP="007065A8">
      <w:pPr>
        <w:pStyle w:val="TNR11"/>
        <w:spacing w:after="0" w:line="240" w:lineRule="auto"/>
        <w:rPr>
          <w:rFonts w:cs="Times New Roman"/>
          <w:lang w:eastAsia="ru-RU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38" w:name="_Toc59700873"/>
      <w:bookmarkStart w:id="39" w:name="_Toc74146761"/>
      <w:r w:rsidRPr="007065A8">
        <w:rPr>
          <w:rFonts w:cs="Times New Roman"/>
        </w:rPr>
        <w:t>Часть 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котельной</w:t>
      </w:r>
      <w:bookmarkEnd w:id="38"/>
      <w:bookmarkEnd w:id="39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Default="001226AB" w:rsidP="007065A8">
      <w:pPr>
        <w:pStyle w:val="a4"/>
        <w:spacing w:after="0"/>
        <w:ind w:right="119" w:firstLine="709"/>
        <w:rPr>
          <w:rFonts w:cs="Times New Roman"/>
        </w:rPr>
      </w:pPr>
      <w:r w:rsidRPr="007065A8">
        <w:rPr>
          <w:rFonts w:cs="Times New Roman"/>
        </w:rPr>
        <w:t xml:space="preserve">Схемой теплоснабжения предусмотрена перекладка сетей, исчерпавших свой ресурс и нуждающихся в замене, одним из ожидаемых </w:t>
      </w:r>
      <w:proofErr w:type="gramStart"/>
      <w:r w:rsidRPr="007065A8">
        <w:rPr>
          <w:rFonts w:cs="Times New Roman"/>
        </w:rPr>
        <w:t>результатов</w:t>
      </w:r>
      <w:proofErr w:type="gramEnd"/>
      <w:r w:rsidRPr="007065A8">
        <w:rPr>
          <w:rFonts w:cs="Times New Roman"/>
        </w:rPr>
        <w:t xml:space="preserve"> реализации которых является снижение объема потерь тепловой энергии и, как следствие, повышение эффективности функционирования системы теплоснабжения в целом.</w:t>
      </w:r>
    </w:p>
    <w:p w:rsidR="0015419E" w:rsidRPr="007065A8" w:rsidRDefault="0015419E" w:rsidP="007065A8">
      <w:pPr>
        <w:pStyle w:val="a4"/>
        <w:spacing w:after="0"/>
        <w:ind w:right="119" w:firstLine="709"/>
        <w:rPr>
          <w:rFonts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1" w:history="1">
        <w:bookmarkStart w:id="40" w:name="_Toc35951458"/>
        <w:bookmarkStart w:id="41" w:name="_Toc30146991"/>
        <w:bookmarkStart w:id="42" w:name="_Toc59700874"/>
        <w:bookmarkStart w:id="43" w:name="_Toc74146762"/>
        <w:r w:rsidR="001226AB" w:rsidRPr="007065A8">
          <w:rPr>
            <w:rFonts w:cs="Times New Roman"/>
          </w:rPr>
          <w:t>Часть 8.5. Предложения по строительству, реконструкции и (или) модернизации тепловых сетей для обеспечения</w:t>
        </w:r>
      </w:hyperlink>
      <w:r w:rsidR="0015419E">
        <w:rPr>
          <w:rFonts w:cs="Times New Roman"/>
        </w:rPr>
        <w:t xml:space="preserve"> </w:t>
      </w:r>
      <w:hyperlink w:anchor="bookmark51" w:history="1">
        <w:r w:rsidR="001226AB" w:rsidRPr="007065A8">
          <w:rPr>
            <w:rFonts w:cs="Times New Roman"/>
          </w:rPr>
          <w:t>нормативной надежности теплоснабжения потребителей</w:t>
        </w:r>
        <w:bookmarkEnd w:id="40"/>
        <w:bookmarkEnd w:id="41"/>
        <w:bookmarkEnd w:id="42"/>
        <w:bookmarkEnd w:id="43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Схемой теплоснабжения рекомендована перекладка сетей, исчерпавших свой ресурс и нуждающихся в замене.</w:t>
      </w:r>
    </w:p>
    <w:p w:rsidR="001226AB" w:rsidRPr="007065A8" w:rsidRDefault="001226AB" w:rsidP="007065A8">
      <w:pPr>
        <w:pStyle w:val="Default"/>
        <w:rPr>
          <w:rFonts w:cs="Times New Roman"/>
        </w:rPr>
      </w:pPr>
    </w:p>
    <w:p w:rsidR="0015419E" w:rsidRDefault="0015419E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44" w:name="_Toc74146763"/>
      <w:r w:rsidRPr="004053CA">
        <w:rPr>
          <w:rFonts w:cs="Times New Roman"/>
          <w:sz w:val="28"/>
          <w:szCs w:val="28"/>
        </w:rPr>
        <w:t xml:space="preserve">Часть 9. </w:t>
      </w:r>
      <w:r w:rsidR="001226AB" w:rsidRPr="004053CA">
        <w:rPr>
          <w:rFonts w:cs="Times New Roman"/>
          <w:sz w:val="28"/>
          <w:szCs w:val="28"/>
        </w:rPr>
        <w:t>Инвестиции в строительство, реконструкцию, техническое перевооружение и модернизацию</w:t>
      </w:r>
      <w:bookmarkEnd w:id="44"/>
    </w:p>
    <w:p w:rsidR="004053CA" w:rsidRPr="004053CA" w:rsidRDefault="004053CA" w:rsidP="00135561">
      <w:pPr>
        <w:spacing w:after="0" w:line="240" w:lineRule="auto"/>
        <w:rPr>
          <w:lang w:eastAsia="ar-SA"/>
        </w:rPr>
      </w:pPr>
    </w:p>
    <w:p w:rsidR="001226AB" w:rsidRPr="007065A8" w:rsidRDefault="00042EFD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59" w:history="1">
        <w:bookmarkStart w:id="45" w:name="_Toc59700885"/>
        <w:bookmarkStart w:id="46" w:name="_Toc35951482"/>
        <w:bookmarkStart w:id="47" w:name="_Toc30146999"/>
        <w:bookmarkStart w:id="48" w:name="_Toc74146764"/>
        <w:r w:rsidR="001226AB" w:rsidRPr="007065A8">
          <w:rPr>
            <w:rFonts w:cs="Times New Roman"/>
          </w:rPr>
          <w:t>Часть 9.1. Предложения по величине необходимых инвестиций в строительство,</w:t>
        </w:r>
      </w:hyperlink>
      <w:r w:rsidR="0015419E">
        <w:rPr>
          <w:rFonts w:cs="Times New Roman"/>
        </w:rPr>
        <w:t xml:space="preserve"> </w:t>
      </w:r>
      <w:hyperlink w:anchor="bookmark59" w:history="1">
        <w:r w:rsidR="001226AB" w:rsidRPr="007065A8">
          <w:rPr>
            <w:rFonts w:cs="Times New Roman"/>
          </w:rPr>
          <w:t>реконструкцию, техническое перевооружение и (или) модернизацию источников тепловой энергии на каждом</w:t>
        </w:r>
      </w:hyperlink>
      <w:r w:rsidR="0015419E">
        <w:rPr>
          <w:rFonts w:cs="Times New Roman"/>
        </w:rPr>
        <w:t xml:space="preserve"> </w:t>
      </w:r>
      <w:hyperlink w:anchor="bookmark59" w:history="1">
        <w:r w:rsidR="001226AB" w:rsidRPr="007065A8">
          <w:rPr>
            <w:rFonts w:cs="Times New Roman"/>
          </w:rPr>
          <w:t>этапе</w:t>
        </w:r>
        <w:bookmarkEnd w:id="45"/>
        <w:bookmarkEnd w:id="46"/>
        <w:bookmarkEnd w:id="47"/>
        <w:bookmarkEnd w:id="48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bookmarkStart w:id="49" w:name="_Toc35951483"/>
      <w:bookmarkStart w:id="50" w:name="_Toc30147000"/>
    </w:p>
    <w:bookmarkEnd w:id="49"/>
    <w:bookmarkEnd w:id="50"/>
    <w:p w:rsidR="001226AB" w:rsidRPr="007065A8" w:rsidRDefault="001226AB" w:rsidP="00135561">
      <w:pPr>
        <w:pStyle w:val="aa"/>
        <w:ind w:firstLine="567"/>
        <w:jc w:val="both"/>
        <w:rPr>
          <w:rFonts w:cs="Times New Roman"/>
        </w:rPr>
      </w:pPr>
      <w:r w:rsidRPr="007065A8">
        <w:rPr>
          <w:rFonts w:cs="Times New Roman"/>
          <w:sz w:val="22"/>
          <w:lang w:eastAsia="ru-RU"/>
        </w:rPr>
        <w:t xml:space="preserve">На территории МО </w:t>
      </w:r>
      <w:r w:rsidR="00135561">
        <w:rPr>
          <w:rFonts w:cs="Times New Roman"/>
          <w:sz w:val="22"/>
          <w:lang w:eastAsia="ru-RU"/>
        </w:rPr>
        <w:t>Рощинский сельсовет</w:t>
      </w:r>
      <w:r w:rsidRPr="007065A8">
        <w:rPr>
          <w:rFonts w:cs="Times New Roman"/>
          <w:sz w:val="22"/>
          <w:lang w:eastAsia="ru-RU"/>
        </w:rPr>
        <w:t xml:space="preserve"> в ближайшие 2 года рекомендуется произвести </w:t>
      </w:r>
      <w:r w:rsidRPr="007065A8">
        <w:rPr>
          <w:rFonts w:cs="Times New Roman"/>
          <w:sz w:val="22"/>
        </w:rPr>
        <w:t>реконструкцию и (или) модернизацию источников тепловой энергии,</w:t>
      </w:r>
      <w:r w:rsidR="0015419E">
        <w:rPr>
          <w:rFonts w:cs="Times New Roman"/>
          <w:sz w:val="22"/>
        </w:rPr>
        <w:t xml:space="preserve"> </w:t>
      </w:r>
      <w:r w:rsidRPr="007065A8">
        <w:rPr>
          <w:rFonts w:cs="Times New Roman"/>
          <w:sz w:val="22"/>
        </w:rPr>
        <w:t>представленные в таблице 9.1.1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t>Таблица 9.1.1 – Необходимые инвестиции в источники тепловой энергии</w:t>
      </w:r>
    </w:p>
    <w:tbl>
      <w:tblPr>
        <w:tblW w:w="8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38"/>
        <w:gridCol w:w="3082"/>
        <w:gridCol w:w="1780"/>
        <w:gridCol w:w="1560"/>
      </w:tblGrid>
      <w:tr w:rsidR="001226AB" w:rsidRPr="007065A8" w:rsidTr="009175F0">
        <w:trPr>
          <w:trHeight w:val="600"/>
          <w:tblHeader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lastRenderedPageBreak/>
              <w:t>Источник тепловой энергии</w:t>
            </w:r>
          </w:p>
        </w:tc>
        <w:tc>
          <w:tcPr>
            <w:tcW w:w="3082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Наименование затрат</w:t>
            </w:r>
          </w:p>
        </w:tc>
        <w:tc>
          <w:tcPr>
            <w:tcW w:w="1780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Стоимость проекта, тыс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</w:rPr>
              <w:t>.р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</w:rPr>
              <w:t>уб.*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Период реализации</w:t>
            </w:r>
          </w:p>
        </w:tc>
      </w:tr>
      <w:tr w:rsidR="001226AB" w:rsidRPr="007065A8" w:rsidTr="009175F0">
        <w:trPr>
          <w:trHeight w:val="861"/>
        </w:trPr>
        <w:tc>
          <w:tcPr>
            <w:tcW w:w="1838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Котельная №17</w:t>
            </w:r>
          </w:p>
        </w:tc>
        <w:tc>
          <w:tcPr>
            <w:tcW w:w="3082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 xml:space="preserve">Замена котла КВ-0,45 на современный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</w:rPr>
              <w:t>энергоэффективный</w:t>
            </w:r>
            <w:proofErr w:type="spellEnd"/>
            <w:r w:rsidRPr="007065A8">
              <w:rPr>
                <w:rFonts w:ascii="Times New Roman" w:hAnsi="Times New Roman" w:cs="Times New Roman"/>
                <w:color w:val="000000"/>
              </w:rPr>
              <w:t xml:space="preserve"> котел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476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065A8">
              <w:rPr>
                <w:rFonts w:ascii="Times New Roman" w:hAnsi="Times New Roman" w:cs="Times New Roman"/>
                <w:color w:val="000000"/>
              </w:rPr>
              <w:t>2021 г.</w:t>
            </w:r>
          </w:p>
        </w:tc>
      </w:tr>
    </w:tbl>
    <w:p w:rsidR="001226AB" w:rsidRPr="007065A8" w:rsidRDefault="001226AB" w:rsidP="007065A8">
      <w:pPr>
        <w:pStyle w:val="aa"/>
        <w:rPr>
          <w:rFonts w:cs="Times New Roman"/>
          <w:sz w:val="22"/>
          <w:lang w:eastAsia="ru-RU"/>
        </w:rPr>
      </w:pPr>
      <w:r w:rsidRPr="007065A8">
        <w:rPr>
          <w:rFonts w:cs="Times New Roman"/>
          <w:sz w:val="22"/>
          <w:lang w:eastAsia="ru-RU"/>
        </w:rPr>
        <w:t>* стоимость проекта представлена в ориентировочных ценах.</w:t>
      </w:r>
    </w:p>
    <w:p w:rsidR="001226AB" w:rsidRPr="007065A8" w:rsidRDefault="001226AB" w:rsidP="007065A8">
      <w:pPr>
        <w:pStyle w:val="aa"/>
        <w:rPr>
          <w:rFonts w:cs="Times New Roman"/>
          <w:sz w:val="22"/>
          <w:lang w:eastAsia="ru-RU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3" w:history="1">
        <w:bookmarkStart w:id="51" w:name="_Toc30147003"/>
        <w:bookmarkStart w:id="52" w:name="_Toc35951486"/>
        <w:bookmarkStart w:id="53" w:name="_Toc59700886"/>
        <w:bookmarkStart w:id="54" w:name="_Toc74146765"/>
        <w:r w:rsidR="001226AB" w:rsidRPr="007065A8">
          <w:rPr>
            <w:rFonts w:cs="Times New Roman"/>
          </w:rPr>
          <w:t>Часть 9.2. Предложения по величине необходимых инвестиций в строительство,</w:t>
        </w:r>
      </w:hyperlink>
      <w:r w:rsidR="0015419E">
        <w:rPr>
          <w:rFonts w:cs="Times New Roman"/>
        </w:rPr>
        <w:t xml:space="preserve"> </w:t>
      </w:r>
      <w:hyperlink w:anchor="bookmark63" w:history="1">
        <w:r w:rsidR="001226AB" w:rsidRPr="007065A8">
          <w:rPr>
            <w:rFonts w:cs="Times New Roman"/>
          </w:rPr>
          <w:t>реконструкцию, техническое перевооружение и (или)  тепловых сетей, насосных станций и тепловых</w:t>
        </w:r>
      </w:hyperlink>
      <w:r w:rsidR="0015419E">
        <w:rPr>
          <w:rFonts w:cs="Times New Roman"/>
        </w:rPr>
        <w:t xml:space="preserve"> </w:t>
      </w:r>
      <w:hyperlink w:anchor="bookmark63" w:history="1">
        <w:r w:rsidR="001226AB" w:rsidRPr="007065A8">
          <w:rPr>
            <w:rFonts w:cs="Times New Roman"/>
          </w:rPr>
          <w:t>пунктов на каждом этапе</w:t>
        </w:r>
        <w:bookmarkEnd w:id="51"/>
        <w:bookmarkEnd w:id="52"/>
        <w:bookmarkEnd w:id="53"/>
        <w:bookmarkEnd w:id="54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4053CA" w:rsidRDefault="001226AB" w:rsidP="004053CA">
      <w:pPr>
        <w:pStyle w:val="aa"/>
        <w:ind w:firstLine="709"/>
        <w:jc w:val="both"/>
        <w:rPr>
          <w:rFonts w:cs="Times New Roman"/>
          <w:szCs w:val="24"/>
        </w:rPr>
      </w:pPr>
      <w:r w:rsidRPr="004053CA">
        <w:rPr>
          <w:rFonts w:cs="Times New Roman"/>
          <w:szCs w:val="24"/>
          <w:lang w:eastAsia="ru-RU"/>
        </w:rPr>
        <w:t xml:space="preserve">На территории МО </w:t>
      </w:r>
      <w:r w:rsidR="0015419E" w:rsidRPr="004053CA">
        <w:rPr>
          <w:rFonts w:cs="Times New Roman"/>
          <w:szCs w:val="24"/>
        </w:rPr>
        <w:t xml:space="preserve">Рощинский сельсовет </w:t>
      </w:r>
      <w:r w:rsidRPr="004053CA">
        <w:rPr>
          <w:rFonts w:cs="Times New Roman"/>
          <w:szCs w:val="24"/>
          <w:lang w:eastAsia="ru-RU"/>
        </w:rPr>
        <w:t xml:space="preserve">планируется произвести </w:t>
      </w:r>
      <w:r w:rsidRPr="004053CA">
        <w:rPr>
          <w:rFonts w:cs="Times New Roman"/>
          <w:szCs w:val="24"/>
        </w:rPr>
        <w:t xml:space="preserve">реконструкцию крыши здания котельной. </w:t>
      </w:r>
    </w:p>
    <w:p w:rsidR="001226AB" w:rsidRPr="004053CA" w:rsidRDefault="001226AB" w:rsidP="004053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3CA">
        <w:rPr>
          <w:rFonts w:ascii="Times New Roman" w:hAnsi="Times New Roman" w:cs="Times New Roman"/>
          <w:sz w:val="24"/>
          <w:szCs w:val="24"/>
        </w:rPr>
        <w:t xml:space="preserve">Ниже в таблице приведены ориентировочные стоимости реконструкции 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b/>
        </w:rPr>
      </w:pPr>
      <w:r w:rsidRPr="007065A8">
        <w:rPr>
          <w:rFonts w:ascii="Times New Roman" w:hAnsi="Times New Roman" w:cs="Times New Roman"/>
          <w:b/>
        </w:rPr>
        <w:t>Таблица 9.2.1 – Необходимые инвестиции</w:t>
      </w:r>
    </w:p>
    <w:tbl>
      <w:tblPr>
        <w:tblW w:w="9661" w:type="dxa"/>
        <w:tblInd w:w="-5" w:type="dxa"/>
        <w:tblLook w:val="04A0"/>
      </w:tblPr>
      <w:tblGrid>
        <w:gridCol w:w="5758"/>
        <w:gridCol w:w="2071"/>
        <w:gridCol w:w="1832"/>
      </w:tblGrid>
      <w:tr w:rsidR="001226AB" w:rsidRPr="007065A8" w:rsidTr="009175F0">
        <w:trPr>
          <w:trHeight w:val="256"/>
          <w:tblHeader/>
        </w:trPr>
        <w:tc>
          <w:tcPr>
            <w:tcW w:w="5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Ориентировочная стоимость, тыс.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Период реализации</w:t>
            </w:r>
          </w:p>
        </w:tc>
      </w:tr>
      <w:tr w:rsidR="001226AB" w:rsidRPr="007065A8" w:rsidTr="009175F0">
        <w:trPr>
          <w:trHeight w:val="1281"/>
        </w:trPr>
        <w:tc>
          <w:tcPr>
            <w:tcW w:w="5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6AB" w:rsidRPr="007065A8" w:rsidRDefault="001226AB" w:rsidP="007065A8">
            <w:pPr>
              <w:pStyle w:val="aa"/>
              <w:rPr>
                <w:rFonts w:cs="Times New Roman"/>
                <w:szCs w:val="24"/>
              </w:rPr>
            </w:pPr>
            <w:r w:rsidRPr="007065A8">
              <w:rPr>
                <w:rFonts w:cs="Times New Roman"/>
                <w:szCs w:val="24"/>
              </w:rPr>
              <w:t>Замена стропильной системы и кровельного покрытия здания котельной.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6AB" w:rsidRPr="007065A8" w:rsidRDefault="001226AB" w:rsidP="007065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065A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4" w:history="1">
        <w:bookmarkStart w:id="55" w:name="_Toc59700887"/>
        <w:bookmarkStart w:id="56" w:name="_Toc30147004"/>
        <w:bookmarkStart w:id="57" w:name="_Toc35951487"/>
        <w:bookmarkStart w:id="58" w:name="_Toc74146766"/>
        <w:r w:rsidR="001226AB" w:rsidRPr="007065A8">
          <w:rPr>
            <w:rFonts w:cs="Times New Roman"/>
          </w:rPr>
          <w:t xml:space="preserve">Часть 9.3. Предложения по величине инвестиций в строительство, реконструкцию, техническое перевооружение и (или) </w:t>
        </w:r>
      </w:hyperlink>
      <w:hyperlink w:anchor="bookmark64" w:history="1">
        <w:r w:rsidR="001226AB" w:rsidRPr="007065A8">
          <w:rPr>
            <w:rFonts w:cs="Times New Roman"/>
          </w:rPr>
          <w:t>в связи с изменениями температурного графика и</w:t>
        </w:r>
      </w:hyperlink>
      <w:r w:rsidR="0015419E">
        <w:rPr>
          <w:rFonts w:cs="Times New Roman"/>
        </w:rPr>
        <w:t xml:space="preserve"> </w:t>
      </w:r>
      <w:hyperlink w:anchor="bookmark64" w:history="1">
        <w:r w:rsidR="001226AB" w:rsidRPr="007065A8">
          <w:rPr>
            <w:rFonts w:cs="Times New Roman"/>
          </w:rPr>
          <w:t>гидравлического режима работы системы теплоснабжения на каждом этапе</w:t>
        </w:r>
        <w:bookmarkEnd w:id="55"/>
        <w:bookmarkEnd w:id="56"/>
        <w:bookmarkEnd w:id="57"/>
        <w:bookmarkEnd w:id="58"/>
      </w:hyperlink>
    </w:p>
    <w:p w:rsidR="001226AB" w:rsidRPr="007065A8" w:rsidRDefault="001226AB" w:rsidP="007065A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Cs w:val="24"/>
        </w:rPr>
      </w:pPr>
    </w:p>
    <w:p w:rsidR="001226AB" w:rsidRDefault="001226AB" w:rsidP="004053C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7065A8">
        <w:rPr>
          <w:rFonts w:ascii="Times New Roman" w:eastAsia="Calibri" w:hAnsi="Times New Roman" w:cs="Times New Roman"/>
          <w:szCs w:val="24"/>
        </w:rPr>
        <w:t xml:space="preserve">Изменение температурного графика системы теплоснабжения в муниципальном образовании </w:t>
      </w:r>
      <w:r w:rsidR="00135561">
        <w:rPr>
          <w:rFonts w:ascii="Times New Roman" w:eastAsia="Calibri" w:hAnsi="Times New Roman" w:cs="Times New Roman"/>
          <w:szCs w:val="24"/>
        </w:rPr>
        <w:t xml:space="preserve">Рощинский сельсовет </w:t>
      </w:r>
      <w:r w:rsidRPr="007065A8">
        <w:rPr>
          <w:rFonts w:ascii="Times New Roman" w:eastAsia="Calibri" w:hAnsi="Times New Roman" w:cs="Times New Roman"/>
          <w:szCs w:val="24"/>
        </w:rPr>
        <w:t>не предусмотрено.</w:t>
      </w:r>
    </w:p>
    <w:p w:rsidR="0015419E" w:rsidRPr="007065A8" w:rsidRDefault="0015419E" w:rsidP="007065A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Cs w:val="24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59" w:name="_Toc35951489"/>
      <w:bookmarkStart w:id="60" w:name="_Toc59700889"/>
      <w:bookmarkStart w:id="61" w:name="_Toc74146767"/>
      <w:r w:rsidRPr="007065A8">
        <w:rPr>
          <w:rFonts w:cs="Times New Roman"/>
        </w:rPr>
        <w:t>Часть 5. Оценка эффективности инвестиций по отдельным предложениям</w:t>
      </w:r>
      <w:bookmarkEnd w:id="59"/>
      <w:bookmarkEnd w:id="60"/>
      <w:bookmarkEnd w:id="61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Оценка эффективности инвестиций затрудняется тем, что проекты, предусмотренные схемой теплоснабжения, направлены в первую очередь не на получение прибыли, а на выполнение мероприятий, которые обеспечивают повышение надежности теплоснабжения.</w:t>
      </w: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  <w:sz w:val="20"/>
        </w:rPr>
      </w:pPr>
    </w:p>
    <w:p w:rsidR="001226AB" w:rsidRPr="007065A8" w:rsidRDefault="001226AB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bookmarkStart w:id="62" w:name="_Toc35951490"/>
      <w:bookmarkStart w:id="63" w:name="_Toc59700890"/>
      <w:bookmarkStart w:id="64" w:name="_Toc74146768"/>
      <w:r w:rsidRPr="007065A8">
        <w:rPr>
          <w:rFonts w:cs="Times New Roman"/>
        </w:rPr>
        <w:t>Часть 6. Величина фактически осуществленных инвестиций в строительство, реконструкцию техническое перевооружение и (или) модернизацию объектов теплоснабжения за базовый период и базовый период актуализации.</w:t>
      </w:r>
      <w:bookmarkEnd w:id="62"/>
      <w:bookmarkEnd w:id="63"/>
      <w:bookmarkEnd w:id="64"/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Данные отсутствуют.</w:t>
      </w:r>
    </w:p>
    <w:p w:rsidR="00135561" w:rsidRPr="007065A8" w:rsidRDefault="00135561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135561" w:rsidRDefault="00135561" w:rsidP="00135561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7"/>
          <w:szCs w:val="27"/>
        </w:rPr>
      </w:pPr>
      <w:bookmarkStart w:id="65" w:name="_Toc74146769"/>
      <w:r>
        <w:rPr>
          <w:rFonts w:cs="Times New Roman"/>
          <w:sz w:val="27"/>
          <w:szCs w:val="27"/>
        </w:rPr>
        <w:t>Часть</w:t>
      </w:r>
      <w:r w:rsidR="001226AB" w:rsidRPr="00135561">
        <w:rPr>
          <w:rFonts w:cs="Times New Roman"/>
          <w:sz w:val="27"/>
          <w:szCs w:val="27"/>
        </w:rPr>
        <w:t>10. Решение об определении единой теплоснабжающей организации</w:t>
      </w:r>
      <w:bookmarkEnd w:id="65"/>
    </w:p>
    <w:p w:rsidR="0015419E" w:rsidRPr="0015419E" w:rsidRDefault="0015419E" w:rsidP="00135561">
      <w:pPr>
        <w:spacing w:after="0" w:line="240" w:lineRule="auto"/>
        <w:rPr>
          <w:lang w:eastAsia="ar-SA"/>
        </w:rPr>
      </w:pPr>
    </w:p>
    <w:p w:rsidR="001226AB" w:rsidRPr="007065A8" w:rsidRDefault="00042EFD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7" w:history="1">
        <w:bookmarkStart w:id="66" w:name="_Toc35951492"/>
        <w:bookmarkStart w:id="67" w:name="_Toc30147007"/>
        <w:bookmarkStart w:id="68" w:name="_Toc59700892"/>
        <w:bookmarkStart w:id="69" w:name="_Toc74146770"/>
        <w:r w:rsidR="001226AB" w:rsidRPr="007065A8">
          <w:rPr>
            <w:rFonts w:cs="Times New Roman"/>
          </w:rPr>
          <w:t>Часть10.1. Решение об определении единой теплоснабжающей организации (организаций)</w:t>
        </w:r>
        <w:bookmarkEnd w:id="66"/>
        <w:bookmarkEnd w:id="67"/>
        <w:bookmarkEnd w:id="68"/>
        <w:bookmarkEnd w:id="69"/>
      </w:hyperlink>
    </w:p>
    <w:p w:rsidR="001226AB" w:rsidRPr="007065A8" w:rsidRDefault="001226AB" w:rsidP="00135561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ООО «Люкс» является единой теплоснаб</w:t>
      </w:r>
      <w:r w:rsidR="004053CA">
        <w:rPr>
          <w:rFonts w:ascii="Times New Roman" w:hAnsi="Times New Roman" w:cs="Times New Roman"/>
        </w:rPr>
        <w:t>жающей организацией на основании</w:t>
      </w:r>
      <w:r w:rsidRPr="007065A8">
        <w:rPr>
          <w:rFonts w:ascii="Times New Roman" w:hAnsi="Times New Roman" w:cs="Times New Roman"/>
        </w:rPr>
        <w:t xml:space="preserve"> критериев определения ЕТО.</w:t>
      </w:r>
    </w:p>
    <w:p w:rsidR="001226AB" w:rsidRPr="007065A8" w:rsidRDefault="001226AB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042EFD" w:rsidP="00135561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8" w:history="1">
        <w:bookmarkStart w:id="70" w:name="_Toc59700893"/>
        <w:bookmarkStart w:id="71" w:name="_Toc35951493"/>
        <w:bookmarkStart w:id="72" w:name="_Toc30147008"/>
        <w:bookmarkStart w:id="73" w:name="_Toc74146771"/>
        <w:r w:rsidR="001226AB" w:rsidRPr="007065A8">
          <w:rPr>
            <w:rFonts w:cs="Times New Roman"/>
          </w:rPr>
          <w:t>Часть 10.2. Реестр зон деятельности единой теплоснабжающей организации (организаций)</w:t>
        </w:r>
        <w:bookmarkEnd w:id="70"/>
        <w:bookmarkEnd w:id="71"/>
        <w:bookmarkEnd w:id="72"/>
        <w:bookmarkEnd w:id="73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10.2.1 - Перечень теплоснабжающих организаций</w:t>
      </w:r>
    </w:p>
    <w:tbl>
      <w:tblPr>
        <w:tblStyle w:val="a6"/>
        <w:tblW w:w="5000" w:type="pct"/>
        <w:jc w:val="center"/>
        <w:tblLook w:val="04A0"/>
      </w:tblPr>
      <w:tblGrid>
        <w:gridCol w:w="396"/>
        <w:gridCol w:w="2823"/>
        <w:gridCol w:w="2775"/>
        <w:gridCol w:w="1746"/>
        <w:gridCol w:w="1655"/>
      </w:tblGrid>
      <w:tr w:rsidR="001226AB" w:rsidRPr="007065A8" w:rsidTr="009175F0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Наименование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Статус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Зона</w:t>
            </w:r>
            <w:proofErr w:type="spellEnd"/>
            <w:r w:rsidR="0015419E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действия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Основание</w:t>
            </w:r>
            <w:proofErr w:type="spellEnd"/>
          </w:p>
        </w:tc>
      </w:tr>
      <w:tr w:rsidR="001226AB" w:rsidRPr="007065A8" w:rsidTr="009175F0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Люкс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"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Единая теплоснабжающая </w:t>
            </w:r>
            <w:r w:rsidRPr="007065A8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организация, </w:t>
            </w:r>
            <w:proofErr w:type="spellStart"/>
            <w:r w:rsidRPr="007065A8">
              <w:rPr>
                <w:rFonts w:ascii="Times New Roman" w:eastAsia="Calibri" w:hAnsi="Times New Roman" w:cs="Times New Roman"/>
                <w:lang w:val="ru-RU"/>
              </w:rPr>
              <w:t>Теплосетевая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организация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5419E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lastRenderedPageBreak/>
              <w:t>П</w:t>
            </w:r>
            <w:r w:rsidR="001226AB" w:rsidRPr="007065A8">
              <w:rPr>
                <w:rFonts w:ascii="Times New Roman" w:hAnsi="Times New Roman" w:cs="Times New Roman"/>
              </w:rPr>
              <w:t>оселок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226AB" w:rsidRPr="007065A8">
              <w:rPr>
                <w:rFonts w:ascii="Times New Roman" w:hAnsi="Times New Roman" w:cs="Times New Roman"/>
              </w:rPr>
              <w:lastRenderedPageBreak/>
              <w:t>Рощинский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hAnsi="Times New Roman" w:cs="Times New Roman"/>
              </w:rPr>
              <w:lastRenderedPageBreak/>
              <w:t>По</w:t>
            </w:r>
            <w:proofErr w:type="spellEnd"/>
            <w:r w:rsidR="0015419E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hAnsi="Times New Roman" w:cs="Times New Roman"/>
              </w:rPr>
              <w:t>критериям</w:t>
            </w:r>
            <w:proofErr w:type="spellEnd"/>
          </w:p>
        </w:tc>
      </w:tr>
    </w:tbl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69" w:history="1">
        <w:bookmarkStart w:id="74" w:name="_Toc30147009"/>
        <w:bookmarkStart w:id="75" w:name="_Toc35951494"/>
        <w:bookmarkStart w:id="76" w:name="_Toc59700894"/>
        <w:bookmarkStart w:id="77" w:name="_Toc74146772"/>
        <w:r w:rsidR="001226AB" w:rsidRPr="007065A8">
          <w:rPr>
            <w:rFonts w:cs="Times New Roman"/>
          </w:rPr>
          <w:t>Часть 10.3. Основания, в том числе критерии, в соответствии с которыми теплоснабжающая</w:t>
        </w:r>
      </w:hyperlink>
      <w:r w:rsidR="0015419E">
        <w:rPr>
          <w:rFonts w:cs="Times New Roman"/>
        </w:rPr>
        <w:t xml:space="preserve"> </w:t>
      </w:r>
      <w:hyperlink w:anchor="bookmark69" w:history="1">
        <w:r w:rsidR="001226AB" w:rsidRPr="007065A8">
          <w:rPr>
            <w:rFonts w:cs="Times New Roman"/>
          </w:rPr>
          <w:t>организация определена единой теплоснабжающей организацией</w:t>
        </w:r>
        <w:bookmarkEnd w:id="74"/>
        <w:bookmarkEnd w:id="75"/>
        <w:bookmarkEnd w:id="76"/>
        <w:bookmarkEnd w:id="77"/>
      </w:hyperlink>
    </w:p>
    <w:p w:rsidR="001226AB" w:rsidRPr="007065A8" w:rsidRDefault="001226AB" w:rsidP="007065A8">
      <w:pPr>
        <w:spacing w:after="0" w:line="240" w:lineRule="auto"/>
        <w:ind w:left="1" w:firstLine="566"/>
        <w:rPr>
          <w:rFonts w:ascii="Times New Roman" w:hAnsi="Times New Roman" w:cs="Times New Roman"/>
        </w:rPr>
      </w:pP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t>Для присвоения организации статуса ЕТО на территории городского округа организации,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 заявку на присвоение статуса ЕТО с указанием зоны ее деятельности.</w:t>
      </w:r>
      <w:proofErr w:type="gramEnd"/>
      <w:r w:rsidRPr="007065A8">
        <w:rPr>
          <w:rFonts w:ascii="Times New Roman" w:hAnsi="Times New Roman" w:cs="Times New Roman"/>
        </w:rPr>
        <w:t xml:space="preserve"> К заявке прилагается бухгалтерская отчетность, составленная на последнюю отчетную дату перед подачей заявки, с отметкой налогового орган</w:t>
      </w:r>
      <w:proofErr w:type="gramStart"/>
      <w:r w:rsidRPr="007065A8">
        <w:rPr>
          <w:rFonts w:ascii="Times New Roman" w:hAnsi="Times New Roman" w:cs="Times New Roman"/>
        </w:rPr>
        <w:t>а о ее</w:t>
      </w:r>
      <w:proofErr w:type="gramEnd"/>
      <w:r w:rsidRPr="007065A8">
        <w:rPr>
          <w:rFonts w:ascii="Times New Roman" w:hAnsi="Times New Roman" w:cs="Times New Roman"/>
        </w:rPr>
        <w:t xml:space="preserve"> принятии.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Уполномоченные органы обязаны в течение 3 рабочих дней </w:t>
      </w:r>
      <w:proofErr w:type="gramStart"/>
      <w:r w:rsidRPr="007065A8">
        <w:rPr>
          <w:rFonts w:ascii="Times New Roman" w:hAnsi="Times New Roman" w:cs="Times New Roman"/>
        </w:rPr>
        <w:t>с даты окончания</w:t>
      </w:r>
      <w:proofErr w:type="gramEnd"/>
      <w:r w:rsidRPr="007065A8">
        <w:rPr>
          <w:rFonts w:ascii="Times New Roman" w:hAnsi="Times New Roman" w:cs="Times New Roman"/>
        </w:rPr>
        <w:t xml:space="preserve">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"Интернет" (далее - официальный сайт).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органы местного самоуправления не имеют возможности размещать соответствующую информацию на своих официальных сайтах, необходимая информация может размещаться на официальном сайте субъекта Российской Федерации, в границах которого находится соответствующее муниципальное образование. Поселения, входящие в муниципальный район, могут размещать необходимую информацию на официальном сайте этого муниципального района.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в отношении одной зоны деятельности единой теплоснабжающей организации подана 1 заявка от лица, владеющего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то статус единой теплоснабжающей организации присваивается указанному лицу. </w:t>
      </w:r>
      <w:proofErr w:type="gramStart"/>
      <w:r w:rsidRPr="007065A8">
        <w:rPr>
          <w:rFonts w:ascii="Times New Roman" w:hAnsi="Times New Roman" w:cs="Times New Roman"/>
        </w:rPr>
        <w:t>В случае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зоне деятельности единой теплоснабжающей организации, уполномоченный орган присваивает статус единой теплоснабжающей организации в соответствии с пунктами 7 -10 ПП РФ № 808 от 08.08.2012 г.</w:t>
      </w:r>
      <w:proofErr w:type="gramEnd"/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ab/>
      </w:r>
      <w:r w:rsidRPr="007065A8">
        <w:rPr>
          <w:rFonts w:ascii="Times New Roman" w:hAnsi="Times New Roman" w:cs="Times New Roman"/>
        </w:rPr>
        <w:tab/>
        <w:t xml:space="preserve">Критерии соответствия ЕТО, установлены в пункте 7 раздела II «Критерии и порядок определения единой теплоснабжающей организации» Постановления Правительства РФ от 08.08.2012 г. № 808 «Правила организации теплоснабжения в Российской Федерации».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Согласно пункту 7 ПП РФ № 808 от 08.08.2012 г.  критериями определения единой теплоснабжающей организации являются: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размер собственного капитала;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sym w:font="Symbol" w:char="F02D"/>
      </w:r>
      <w:r w:rsidRPr="007065A8">
        <w:rPr>
          <w:rFonts w:ascii="Times New Roman" w:hAnsi="Times New Roman" w:cs="Times New Roman"/>
        </w:rPr>
        <w:t xml:space="preserve"> способность в лучшей мере обеспечить надежность теплоснабжения в соответствующей системе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 случае если заявка на присвоение статуса ЕТО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proofErr w:type="gramStart"/>
      <w:r w:rsidRPr="007065A8">
        <w:rPr>
          <w:rFonts w:ascii="Times New Roman" w:hAnsi="Times New Roman" w:cs="Times New Roman"/>
        </w:rPr>
        <w:t>В случае если заявки на присвоение статуса ЕТО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</w:t>
      </w:r>
      <w:proofErr w:type="gramEnd"/>
      <w:r w:rsidRPr="007065A8">
        <w:rPr>
          <w:rFonts w:ascii="Times New Roman" w:hAnsi="Times New Roman" w:cs="Times New Roman"/>
        </w:rPr>
        <w:t xml:space="preserve"> </w:t>
      </w:r>
      <w:proofErr w:type="gramStart"/>
      <w:r w:rsidRPr="007065A8">
        <w:rPr>
          <w:rFonts w:ascii="Times New Roman" w:hAnsi="Times New Roman" w:cs="Times New Roman"/>
        </w:rPr>
        <w:t>указанных</w:t>
      </w:r>
      <w:proofErr w:type="gramEnd"/>
      <w:r w:rsidRPr="007065A8">
        <w:rPr>
          <w:rFonts w:ascii="Times New Roman" w:hAnsi="Times New Roman" w:cs="Times New Roman"/>
        </w:rPr>
        <w:t>, которая имеет наибольший размер собственного капитала. В случае если размеры собственных капиталов этих организаций различаются не более чем на 5 процентов, статус ЕТО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Единая теплоснабжающая организация при осуществлении своей деятельности обязана: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lastRenderedPageBreak/>
        <w:t xml:space="preserve"> - 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7065A8">
        <w:rPr>
          <w:rFonts w:ascii="Times New Roman" w:hAnsi="Times New Roman" w:cs="Times New Roman"/>
        </w:rPr>
        <w:t>теплопотребляющие</w:t>
      </w:r>
      <w:proofErr w:type="spellEnd"/>
      <w:r w:rsidRPr="007065A8">
        <w:rPr>
          <w:rFonts w:ascii="Times New Roman" w:hAnsi="Times New Roman" w:cs="Times New Roman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-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 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- заключать и исполнять договоры оказания услуг по передаче тепловой энергии, теплоносителя в объеме, необходимом для обеспечения и теплоснабжения потребителей тепловой энергии с учетом потерь тепловой энергии, теплоносителя при их передаче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Границы зоны деятельности ЕТО в соответствии с п.19 установлены ПП РФ от 08.08.2012 № 808 могут быть изменены в следующих случаях: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- подключение к системе теплоснабжения новых </w:t>
      </w:r>
      <w:proofErr w:type="spellStart"/>
      <w:r w:rsidRPr="007065A8">
        <w:rPr>
          <w:rFonts w:ascii="Times New Roman" w:hAnsi="Times New Roman" w:cs="Times New Roman"/>
        </w:rPr>
        <w:t>теплопотребляющих</w:t>
      </w:r>
      <w:proofErr w:type="spellEnd"/>
      <w:r w:rsidRPr="007065A8">
        <w:rPr>
          <w:rFonts w:ascii="Times New Roman" w:hAnsi="Times New Roman" w:cs="Times New Roman"/>
        </w:rPr>
        <w:t xml:space="preserve"> установок, источников тепловой энергии или тепловых сетей, или их отключение от системы теплоснабжения;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- технологическое объединение или разделение систем теплоснабжения.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Сведения об изменении границ зон деятельности ЕТО, а также сведения о присвоении другой организации статуса ЕТО подлежат внесению в схему теплоснабжения при ее актуализации.</w:t>
      </w:r>
    </w:p>
    <w:p w:rsidR="001226AB" w:rsidRPr="007065A8" w:rsidRDefault="001226AB" w:rsidP="004053CA">
      <w:pPr>
        <w:spacing w:after="0" w:line="240" w:lineRule="auto"/>
        <w:ind w:left="1" w:firstLine="566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Обоснование решений о присвоении статуса ЕТО на т</w:t>
      </w:r>
      <w:r w:rsidR="004053CA">
        <w:rPr>
          <w:rFonts w:ascii="Times New Roman" w:hAnsi="Times New Roman" w:cs="Times New Roman"/>
        </w:rPr>
        <w:t>ерритории МО Рощинский сельсовет</w:t>
      </w:r>
      <w:r w:rsidRPr="007065A8">
        <w:rPr>
          <w:rFonts w:ascii="Times New Roman" w:hAnsi="Times New Roman" w:cs="Times New Roman"/>
        </w:rPr>
        <w:t>: ООО «Люкс» по критериям.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70" w:history="1">
        <w:bookmarkStart w:id="78" w:name="_Toc30147010"/>
        <w:bookmarkStart w:id="79" w:name="_Toc35951495"/>
        <w:bookmarkStart w:id="80" w:name="_Toc59700895"/>
        <w:bookmarkStart w:id="81" w:name="_Toc74146773"/>
        <w:r w:rsidR="001226AB" w:rsidRPr="007065A8">
          <w:rPr>
            <w:rFonts w:cs="Times New Roman"/>
          </w:rPr>
          <w:t>Часть 10.4. Информация о поданных теплоснабжающими организациями заявках на присвоение</w:t>
        </w:r>
      </w:hyperlink>
      <w:r w:rsidR="0015419E">
        <w:rPr>
          <w:rFonts w:cs="Times New Roman"/>
        </w:rPr>
        <w:t xml:space="preserve"> </w:t>
      </w:r>
      <w:hyperlink w:anchor="bookmark70" w:history="1">
        <w:r w:rsidR="001226AB" w:rsidRPr="007065A8">
          <w:rPr>
            <w:rFonts w:cs="Times New Roman"/>
          </w:rPr>
          <w:t>статуса единой теплоснабжающей организации</w:t>
        </w:r>
        <w:bookmarkEnd w:id="78"/>
        <w:bookmarkEnd w:id="79"/>
        <w:bookmarkEnd w:id="80"/>
        <w:bookmarkEnd w:id="81"/>
      </w:hyperlink>
    </w:p>
    <w:p w:rsidR="001226AB" w:rsidRPr="007065A8" w:rsidRDefault="001226AB" w:rsidP="007065A8">
      <w:pPr>
        <w:pStyle w:val="a4"/>
        <w:spacing w:after="0"/>
        <w:ind w:right="119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9" w:firstLine="451"/>
        <w:rPr>
          <w:rFonts w:cs="Times New Roman"/>
        </w:rPr>
      </w:pPr>
      <w:r w:rsidRPr="007065A8">
        <w:rPr>
          <w:rFonts w:cs="Times New Roman"/>
        </w:rPr>
        <w:t>В 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мках 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зр</w:t>
      </w:r>
      <w:r w:rsidRPr="007065A8">
        <w:rPr>
          <w:rFonts w:cs="Times New Roman"/>
          <w:spacing w:val="1"/>
        </w:rPr>
        <w:t>аб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ки проек</w:t>
      </w:r>
      <w:r w:rsidRPr="007065A8">
        <w:rPr>
          <w:rFonts w:cs="Times New Roman"/>
          <w:spacing w:val="-2"/>
        </w:rPr>
        <w:t>т</w:t>
      </w:r>
      <w:r w:rsidRPr="007065A8">
        <w:rPr>
          <w:rFonts w:cs="Times New Roman"/>
        </w:rPr>
        <w:t xml:space="preserve">а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х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мы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, з</w:t>
      </w:r>
      <w:r w:rsidRPr="007065A8">
        <w:rPr>
          <w:rFonts w:cs="Times New Roman"/>
          <w:spacing w:val="1"/>
        </w:rPr>
        <w:t>ая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 xml:space="preserve">ки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 ор</w:t>
      </w:r>
      <w:r w:rsidRPr="007065A8">
        <w:rPr>
          <w:rFonts w:cs="Times New Roman"/>
          <w:spacing w:val="1"/>
        </w:rPr>
        <w:t>га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 xml:space="preserve">й, на </w:t>
      </w:r>
      <w:r w:rsidRPr="007065A8">
        <w:rPr>
          <w:rFonts w:cs="Times New Roman"/>
          <w:spacing w:val="1"/>
        </w:rPr>
        <w:t>присвоение 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 xml:space="preserve">а </w:t>
      </w:r>
      <w:r w:rsidRPr="007065A8">
        <w:rPr>
          <w:rFonts w:cs="Times New Roman"/>
          <w:spacing w:val="1"/>
        </w:rPr>
        <w:t>единой</w:t>
      </w:r>
      <w:r w:rsidRPr="007065A8">
        <w:rPr>
          <w:rFonts w:cs="Times New Roman"/>
        </w:rPr>
        <w:t xml:space="preserve"> теплоснабжающей ор</w:t>
      </w:r>
      <w:r w:rsidRPr="007065A8">
        <w:rPr>
          <w:rFonts w:cs="Times New Roman"/>
          <w:spacing w:val="-3"/>
        </w:rPr>
        <w:t>г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5"/>
        </w:rPr>
        <w:t>и</w:t>
      </w:r>
      <w:r w:rsidRPr="007065A8">
        <w:rPr>
          <w:rFonts w:cs="Times New Roman"/>
        </w:rPr>
        <w:t>и, отсутствуют</w:t>
      </w:r>
      <w:r w:rsidRPr="007065A8">
        <w:rPr>
          <w:rFonts w:cs="Times New Roman"/>
          <w:spacing w:val="-1"/>
        </w:rPr>
        <w:t>.</w:t>
      </w: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w:anchor="bookmark71" w:history="1">
        <w:bookmarkStart w:id="82" w:name="_Toc30147011"/>
        <w:bookmarkStart w:id="83" w:name="_Toc59700896"/>
        <w:bookmarkStart w:id="84" w:name="_Toc35951496"/>
        <w:bookmarkStart w:id="85" w:name="_Toc74146774"/>
        <w:r w:rsidR="001226AB" w:rsidRPr="007065A8">
          <w:rPr>
            <w:rFonts w:cs="Times New Roman"/>
          </w:rPr>
          <w:t>Часть 10.5. Реестр систем теплоснабжения, содержащий перечень теплоснабжающих</w:t>
        </w:r>
      </w:hyperlink>
      <w:r w:rsidR="001226AB" w:rsidRPr="007065A8">
        <w:rPr>
          <w:rFonts w:cs="Times New Roman"/>
        </w:rPr>
        <w:t xml:space="preserve"> </w:t>
      </w:r>
      <w:hyperlink w:anchor="bookmark71" w:history="1">
        <w:r w:rsidR="001226AB" w:rsidRPr="007065A8">
          <w:rPr>
            <w:rFonts w:cs="Times New Roman"/>
          </w:rPr>
          <w:t>организаций, действующих в каждой системе теплоснабжения, расположенных в границах</w:t>
        </w:r>
      </w:hyperlink>
      <w:r w:rsidR="001226AB" w:rsidRPr="007065A8">
        <w:rPr>
          <w:rFonts w:cs="Times New Roman"/>
        </w:rPr>
        <w:t xml:space="preserve"> </w:t>
      </w:r>
      <w:hyperlink w:anchor="bookmark71" w:history="1">
        <w:r w:rsidR="001226AB" w:rsidRPr="007065A8">
          <w:rPr>
            <w:rFonts w:cs="Times New Roman"/>
          </w:rPr>
          <w:t>поселения, городского округа, города федерального значения</w:t>
        </w:r>
        <w:bookmarkEnd w:id="82"/>
        <w:bookmarkEnd w:id="83"/>
        <w:bookmarkEnd w:id="84"/>
        <w:bookmarkEnd w:id="85"/>
      </w:hyperlink>
    </w:p>
    <w:p w:rsidR="001226AB" w:rsidRPr="007065A8" w:rsidRDefault="001226AB" w:rsidP="007065A8">
      <w:pPr>
        <w:pStyle w:val="a4"/>
        <w:spacing w:after="0"/>
        <w:ind w:right="111"/>
        <w:rPr>
          <w:rFonts w:cs="Times New Roman"/>
        </w:rPr>
      </w:pPr>
    </w:p>
    <w:p w:rsidR="001226AB" w:rsidRPr="007065A8" w:rsidRDefault="001226AB" w:rsidP="007065A8">
      <w:pPr>
        <w:pStyle w:val="a4"/>
        <w:spacing w:after="0"/>
        <w:ind w:right="111" w:firstLine="567"/>
        <w:rPr>
          <w:rFonts w:cs="Times New Roman"/>
        </w:rPr>
      </w:pPr>
      <w:r w:rsidRPr="007065A8">
        <w:rPr>
          <w:rFonts w:cs="Times New Roman"/>
        </w:rPr>
        <w:t>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аб</w:t>
      </w:r>
      <w:r w:rsidRPr="007065A8">
        <w:rPr>
          <w:rFonts w:cs="Times New Roman"/>
        </w:rPr>
        <w:t>лице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пре</w:t>
      </w:r>
      <w:r w:rsidRPr="007065A8">
        <w:rPr>
          <w:rFonts w:cs="Times New Roman"/>
          <w:spacing w:val="1"/>
        </w:rPr>
        <w:t>дс</w:t>
      </w:r>
      <w:r w:rsidRPr="007065A8">
        <w:rPr>
          <w:rFonts w:cs="Times New Roman"/>
          <w:spacing w:val="-5"/>
        </w:rPr>
        <w:t>т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</w:rPr>
        <w:t>л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3"/>
        </w:rPr>
        <w:t>е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</w:rPr>
        <w:t>р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3"/>
        </w:rPr>
        <w:t>с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</w:t>
      </w:r>
      <w:r w:rsidRPr="007065A8">
        <w:rPr>
          <w:rFonts w:cs="Times New Roman"/>
          <w:spacing w:val="-3"/>
        </w:rPr>
        <w:t>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1"/>
        </w:rPr>
        <w:t>я</w:t>
      </w:r>
      <w:r w:rsidRPr="007065A8">
        <w:rPr>
          <w:rFonts w:cs="Times New Roman"/>
        </w:rPr>
        <w:t>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1"/>
        </w:rPr>
        <w:t>де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  <w:spacing w:val="-5"/>
        </w:rPr>
        <w:t>и</w:t>
      </w:r>
      <w:r w:rsidRPr="007065A8">
        <w:rPr>
          <w:rFonts w:cs="Times New Roman"/>
        </w:rPr>
        <w:t>й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пер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  <w:spacing w:val="-1"/>
        </w:rPr>
        <w:t>ч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 xml:space="preserve">нь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о</w:t>
      </w:r>
      <w:r w:rsidRPr="007065A8">
        <w:rPr>
          <w:rFonts w:cs="Times New Roman"/>
          <w:spacing w:val="-5"/>
        </w:rPr>
        <w:t>р</w:t>
      </w:r>
      <w:r w:rsidRPr="007065A8">
        <w:rPr>
          <w:rFonts w:cs="Times New Roman"/>
          <w:spacing w:val="1"/>
        </w:rPr>
        <w:t>га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-3"/>
        </w:rPr>
        <w:t>з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й,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3"/>
        </w:rPr>
        <w:t>д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йс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2"/>
        </w:rPr>
        <w:t>в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ю</w:t>
      </w:r>
      <w:r w:rsidRPr="007065A8">
        <w:rPr>
          <w:rFonts w:cs="Times New Roman"/>
          <w:spacing w:val="-1"/>
        </w:rPr>
        <w:t>щ</w:t>
      </w:r>
      <w:r w:rsidRPr="007065A8">
        <w:rPr>
          <w:rFonts w:cs="Times New Roman"/>
        </w:rPr>
        <w:t>их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в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</w:rPr>
        <w:t>ка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д</w:t>
      </w:r>
      <w:r w:rsidRPr="007065A8">
        <w:rPr>
          <w:rFonts w:cs="Times New Roman"/>
        </w:rPr>
        <w:t>ой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1"/>
        </w:rPr>
        <w:t>с</w:t>
      </w:r>
      <w:r w:rsidRPr="007065A8">
        <w:rPr>
          <w:rFonts w:cs="Times New Roman"/>
        </w:rPr>
        <w:t>ис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ме</w:t>
      </w:r>
      <w:r w:rsidR="004053CA">
        <w:rPr>
          <w:rFonts w:cs="Times New Roman"/>
        </w:rPr>
        <w:t xml:space="preserve"> </w:t>
      </w:r>
      <w:r w:rsidRPr="007065A8">
        <w:rPr>
          <w:rFonts w:cs="Times New Roman"/>
          <w:spacing w:val="-1"/>
        </w:rPr>
        <w:t>т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плосн</w:t>
      </w:r>
      <w:r w:rsidRPr="007065A8">
        <w:rPr>
          <w:rFonts w:cs="Times New Roman"/>
          <w:spacing w:val="-3"/>
        </w:rPr>
        <w:t>а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  <w:spacing w:val="-3"/>
        </w:rPr>
        <w:t>я</w:t>
      </w:r>
      <w:r w:rsidRPr="007065A8">
        <w:rPr>
          <w:rFonts w:cs="Times New Roman"/>
        </w:rPr>
        <w:t>, р</w:t>
      </w:r>
      <w:r w:rsidRPr="007065A8">
        <w:rPr>
          <w:rFonts w:cs="Times New Roman"/>
          <w:spacing w:val="1"/>
        </w:rPr>
        <w:t>ас</w:t>
      </w:r>
      <w:r w:rsidRPr="007065A8">
        <w:rPr>
          <w:rFonts w:cs="Times New Roman"/>
        </w:rPr>
        <w:t>поло</w:t>
      </w:r>
      <w:r w:rsidRPr="007065A8">
        <w:rPr>
          <w:rFonts w:cs="Times New Roman"/>
          <w:spacing w:val="-2"/>
        </w:rPr>
        <w:t>ж</w:t>
      </w:r>
      <w:r w:rsidRPr="007065A8">
        <w:rPr>
          <w:rFonts w:cs="Times New Roman"/>
          <w:spacing w:val="1"/>
        </w:rPr>
        <w:t>е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н</w:t>
      </w:r>
      <w:r w:rsidRPr="007065A8">
        <w:rPr>
          <w:rFonts w:cs="Times New Roman"/>
          <w:spacing w:val="-2"/>
        </w:rPr>
        <w:t>ы</w:t>
      </w:r>
      <w:r w:rsidRPr="007065A8">
        <w:rPr>
          <w:rFonts w:cs="Times New Roman"/>
        </w:rPr>
        <w:t xml:space="preserve">х в </w:t>
      </w:r>
      <w:r w:rsidRPr="007065A8">
        <w:rPr>
          <w:rFonts w:cs="Times New Roman"/>
          <w:spacing w:val="3"/>
        </w:rPr>
        <w:t>м</w:t>
      </w:r>
      <w:r w:rsidRPr="007065A8">
        <w:rPr>
          <w:rFonts w:cs="Times New Roman"/>
          <w:spacing w:val="-8"/>
        </w:rPr>
        <w:t>у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2"/>
        </w:rPr>
        <w:t>и</w:t>
      </w:r>
      <w:r w:rsidRPr="007065A8">
        <w:rPr>
          <w:rFonts w:cs="Times New Roman"/>
        </w:rPr>
        <w:t>ц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>пал</w:t>
      </w:r>
      <w:r w:rsidRPr="007065A8">
        <w:rPr>
          <w:rFonts w:cs="Times New Roman"/>
          <w:spacing w:val="-2"/>
        </w:rPr>
        <w:t>ь</w:t>
      </w:r>
      <w:r w:rsidRPr="007065A8">
        <w:rPr>
          <w:rFonts w:cs="Times New Roman"/>
        </w:rPr>
        <w:t>ном о</w:t>
      </w:r>
      <w:r w:rsidRPr="007065A8">
        <w:rPr>
          <w:rFonts w:cs="Times New Roman"/>
          <w:spacing w:val="1"/>
        </w:rPr>
        <w:t>б</w:t>
      </w:r>
      <w:r w:rsidRPr="007065A8">
        <w:rPr>
          <w:rFonts w:cs="Times New Roman"/>
        </w:rPr>
        <w:t>р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зо</w:t>
      </w:r>
      <w:r w:rsidRPr="007065A8">
        <w:rPr>
          <w:rFonts w:cs="Times New Roman"/>
          <w:spacing w:val="-2"/>
        </w:rPr>
        <w:t>в</w:t>
      </w:r>
      <w:r w:rsidRPr="007065A8">
        <w:rPr>
          <w:rFonts w:cs="Times New Roman"/>
          <w:spacing w:val="1"/>
        </w:rPr>
        <w:t>а</w:t>
      </w:r>
      <w:r w:rsidRPr="007065A8">
        <w:rPr>
          <w:rFonts w:cs="Times New Roman"/>
        </w:rPr>
        <w:t>н</w:t>
      </w:r>
      <w:r w:rsidRPr="007065A8">
        <w:rPr>
          <w:rFonts w:cs="Times New Roman"/>
          <w:spacing w:val="-1"/>
        </w:rPr>
        <w:t>и</w:t>
      </w:r>
      <w:r w:rsidRPr="007065A8">
        <w:rPr>
          <w:rFonts w:cs="Times New Roman"/>
        </w:rPr>
        <w:t xml:space="preserve">и </w:t>
      </w:r>
      <w:r w:rsidR="0015419E">
        <w:rPr>
          <w:rFonts w:cs="Times New Roman"/>
        </w:rPr>
        <w:t>Рощинский сельсовет.</w:t>
      </w:r>
    </w:p>
    <w:p w:rsidR="001226AB" w:rsidRPr="007065A8" w:rsidRDefault="001226AB" w:rsidP="0015419E">
      <w:pPr>
        <w:pStyle w:val="a4"/>
        <w:spacing w:after="0"/>
        <w:ind w:right="111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  <w:b/>
        </w:rPr>
        <w:t>Таблица 10.2.2- Реестр теплоснабжающих организаций</w:t>
      </w:r>
    </w:p>
    <w:tbl>
      <w:tblPr>
        <w:tblStyle w:val="a6"/>
        <w:tblW w:w="5000" w:type="pct"/>
        <w:jc w:val="center"/>
        <w:tblLook w:val="04A0"/>
      </w:tblPr>
      <w:tblGrid>
        <w:gridCol w:w="623"/>
        <w:gridCol w:w="3430"/>
        <w:gridCol w:w="5342"/>
      </w:tblGrid>
      <w:tr w:rsidR="001226AB" w:rsidRPr="007065A8" w:rsidTr="009175F0">
        <w:trPr>
          <w:jc w:val="center"/>
        </w:trPr>
        <w:tc>
          <w:tcPr>
            <w:tcW w:w="65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357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Источник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тепловой</w:t>
            </w:r>
            <w:proofErr w:type="spell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энергии</w:t>
            </w:r>
            <w:proofErr w:type="spellEnd"/>
          </w:p>
        </w:tc>
        <w:tc>
          <w:tcPr>
            <w:tcW w:w="5598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065A8">
              <w:rPr>
                <w:rFonts w:ascii="Times New Roman" w:eastAsia="Calibri" w:hAnsi="Times New Roman" w:cs="Times New Roman"/>
                <w:lang w:val="ru-RU"/>
              </w:rPr>
              <w:t>Организация</w:t>
            </w:r>
            <w:proofErr w:type="gramEnd"/>
            <w:r w:rsidRPr="007065A8">
              <w:rPr>
                <w:rFonts w:ascii="Times New Roman" w:eastAsia="Calibri" w:hAnsi="Times New Roman" w:cs="Times New Roman"/>
                <w:lang w:val="ru-RU"/>
              </w:rPr>
              <w:t xml:space="preserve"> наделенная статусом Единой теплоснабжающей организацией</w:t>
            </w:r>
          </w:p>
        </w:tc>
      </w:tr>
      <w:tr w:rsidR="001226AB" w:rsidRPr="007065A8" w:rsidTr="009175F0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5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7065A8">
              <w:rPr>
                <w:rFonts w:ascii="Times New Roman" w:eastAsia="Calibri" w:hAnsi="Times New Roman" w:cs="Times New Roman"/>
              </w:rPr>
              <w:t>Котельная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 xml:space="preserve"> № 17</w:t>
            </w:r>
            <w:r w:rsidRPr="007065A8">
              <w:rPr>
                <w:rFonts w:ascii="Times New Roman" w:eastAsia="Calibri" w:hAnsi="Times New Roman" w:cs="Times New Roman"/>
                <w:lang w:val="ru-RU"/>
              </w:rPr>
              <w:t>,</w:t>
            </w:r>
          </w:p>
        </w:tc>
        <w:tc>
          <w:tcPr>
            <w:tcW w:w="5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1226AB" w:rsidRPr="007065A8" w:rsidRDefault="001226AB" w:rsidP="007065A8">
            <w:pPr>
              <w:jc w:val="center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eastAsia="Calibri" w:hAnsi="Times New Roman" w:cs="Times New Roman"/>
              </w:rPr>
              <w:t>ООО "</w:t>
            </w:r>
            <w:proofErr w:type="spellStart"/>
            <w:r w:rsidRPr="007065A8">
              <w:rPr>
                <w:rFonts w:ascii="Times New Roman" w:eastAsia="Calibri" w:hAnsi="Times New Roman" w:cs="Times New Roman"/>
              </w:rPr>
              <w:t>Люкс</w:t>
            </w:r>
            <w:proofErr w:type="spellEnd"/>
            <w:r w:rsidRPr="007065A8">
              <w:rPr>
                <w:rFonts w:ascii="Times New Roman" w:eastAsia="Calibri" w:hAnsi="Times New Roman" w:cs="Times New Roman"/>
              </w:rPr>
              <w:t>"</w:t>
            </w:r>
          </w:p>
        </w:tc>
      </w:tr>
    </w:tbl>
    <w:p w:rsidR="001226AB" w:rsidRPr="007065A8" w:rsidRDefault="001226AB" w:rsidP="007065A8">
      <w:pPr>
        <w:pStyle w:val="a4"/>
        <w:spacing w:after="0"/>
        <w:ind w:right="111"/>
        <w:jc w:val="center"/>
        <w:rPr>
          <w:rFonts w:cs="Times New Roman"/>
        </w:rPr>
      </w:pPr>
    </w:p>
    <w:p w:rsidR="001226AB" w:rsidRPr="007065A8" w:rsidRDefault="001226AB" w:rsidP="007065A8">
      <w:pPr>
        <w:pStyle w:val="e"/>
        <w:spacing w:before="0"/>
        <w:ind w:firstLine="0"/>
        <w:rPr>
          <w:rFonts w:cs="Times New Roman"/>
        </w:rPr>
      </w:pPr>
    </w:p>
    <w:p w:rsidR="001226AB" w:rsidRPr="00135561" w:rsidRDefault="0015419E" w:rsidP="0015419E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86" w:name="_Toc74146775"/>
      <w:r w:rsidRPr="00135561">
        <w:rPr>
          <w:rFonts w:cs="Times New Roman"/>
          <w:sz w:val="28"/>
          <w:szCs w:val="28"/>
        </w:rPr>
        <w:t>Ча</w:t>
      </w:r>
      <w:r w:rsidR="009175F0" w:rsidRPr="00135561">
        <w:rPr>
          <w:rFonts w:cs="Times New Roman"/>
          <w:sz w:val="28"/>
          <w:szCs w:val="28"/>
        </w:rPr>
        <w:t xml:space="preserve">сть 11. </w:t>
      </w:r>
      <w:r w:rsidR="001226AB" w:rsidRPr="00135561">
        <w:rPr>
          <w:rFonts w:cs="Times New Roman"/>
          <w:sz w:val="28"/>
          <w:szCs w:val="28"/>
        </w:rPr>
        <w:t>Индикаторы развития систем теплоснабжения населения</w:t>
      </w:r>
      <w:bookmarkEnd w:id="86"/>
    </w:p>
    <w:p w:rsidR="0015419E" w:rsidRPr="0015419E" w:rsidRDefault="0015419E" w:rsidP="0015419E">
      <w:pPr>
        <w:spacing w:after="0" w:line="240" w:lineRule="auto"/>
        <w:rPr>
          <w:lang w:eastAsia="ar-SA"/>
        </w:rPr>
      </w:pPr>
    </w:p>
    <w:p w:rsidR="001226AB" w:rsidRPr="007065A8" w:rsidRDefault="001226AB" w:rsidP="0015419E">
      <w:pPr>
        <w:pStyle w:val="a4"/>
        <w:spacing w:after="0"/>
        <w:ind w:left="709"/>
        <w:rPr>
          <w:rFonts w:cs="Times New Roman"/>
        </w:rPr>
      </w:pPr>
      <w:r w:rsidRPr="007065A8">
        <w:rPr>
          <w:rFonts w:cs="Times New Roman"/>
        </w:rPr>
        <w:t>Индикаторы развития систем теплоснабжения представлены в таблице.</w:t>
      </w:r>
    </w:p>
    <w:p w:rsidR="00135561" w:rsidRDefault="00135561" w:rsidP="00135561">
      <w:pPr>
        <w:pStyle w:val="a4"/>
        <w:spacing w:after="0"/>
        <w:jc w:val="left"/>
        <w:rPr>
          <w:rFonts w:cs="Times New Roman"/>
          <w:b/>
          <w:spacing w:val="-13"/>
        </w:rPr>
      </w:pPr>
    </w:p>
    <w:p w:rsidR="001226AB" w:rsidRPr="007065A8" w:rsidRDefault="001226AB" w:rsidP="0015419E">
      <w:pPr>
        <w:pStyle w:val="a4"/>
        <w:spacing w:after="0"/>
        <w:ind w:left="709"/>
        <w:jc w:val="left"/>
        <w:rPr>
          <w:rFonts w:cs="Times New Roman"/>
          <w:b/>
        </w:rPr>
      </w:pPr>
      <w:r w:rsidRPr="007065A8">
        <w:rPr>
          <w:rFonts w:cs="Times New Roman"/>
          <w:b/>
          <w:spacing w:val="-13"/>
        </w:rPr>
        <w:t>Т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  <w:spacing w:val="12"/>
        </w:rPr>
        <w:t>б</w:t>
      </w:r>
      <w:r w:rsidRPr="007065A8">
        <w:rPr>
          <w:rFonts w:cs="Times New Roman"/>
          <w:b/>
          <w:spacing w:val="-5"/>
        </w:rPr>
        <w:t>л</w:t>
      </w:r>
      <w:r w:rsidRPr="007065A8">
        <w:rPr>
          <w:rFonts w:cs="Times New Roman"/>
          <w:b/>
          <w:spacing w:val="-4"/>
        </w:rPr>
        <w:t>иц</w:t>
      </w:r>
      <w:r w:rsidRPr="007065A8">
        <w:rPr>
          <w:rFonts w:cs="Times New Roman"/>
          <w:b/>
        </w:rPr>
        <w:t>а</w:t>
      </w:r>
      <w:r w:rsidRPr="007065A8">
        <w:rPr>
          <w:rFonts w:cs="Times New Roman"/>
          <w:b/>
          <w:spacing w:val="4"/>
        </w:rPr>
        <w:t>11</w:t>
      </w:r>
      <w:r w:rsidRPr="007065A8">
        <w:rPr>
          <w:rFonts w:cs="Times New Roman"/>
          <w:b/>
          <w:spacing w:val="-3"/>
        </w:rPr>
        <w:t>.</w:t>
      </w:r>
      <w:r w:rsidRPr="007065A8">
        <w:rPr>
          <w:rFonts w:cs="Times New Roman"/>
          <w:b/>
        </w:rPr>
        <w:t>1</w:t>
      </w:r>
      <w:r w:rsidR="0015419E">
        <w:rPr>
          <w:rFonts w:cs="Times New Roman"/>
          <w:b/>
        </w:rPr>
        <w:t xml:space="preserve"> </w:t>
      </w:r>
      <w:r w:rsidRPr="007065A8">
        <w:rPr>
          <w:rFonts w:cs="Times New Roman"/>
          <w:b/>
        </w:rPr>
        <w:t>И</w:t>
      </w:r>
      <w:r w:rsidRPr="007065A8">
        <w:rPr>
          <w:rFonts w:cs="Times New Roman"/>
          <w:b/>
          <w:spacing w:val="-5"/>
        </w:rPr>
        <w:t>н</w:t>
      </w:r>
      <w:r w:rsidRPr="007065A8">
        <w:rPr>
          <w:rFonts w:cs="Times New Roman"/>
          <w:b/>
          <w:spacing w:val="2"/>
        </w:rPr>
        <w:t>д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  <w:spacing w:val="7"/>
        </w:rPr>
        <w:t>к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</w:rPr>
        <w:t>т</w:t>
      </w:r>
      <w:r w:rsidRPr="007065A8">
        <w:rPr>
          <w:rFonts w:cs="Times New Roman"/>
          <w:b/>
          <w:spacing w:val="5"/>
        </w:rPr>
        <w:t>о</w:t>
      </w:r>
      <w:r w:rsidRPr="007065A8">
        <w:rPr>
          <w:rFonts w:cs="Times New Roman"/>
          <w:b/>
          <w:spacing w:val="4"/>
        </w:rPr>
        <w:t>р</w:t>
      </w:r>
      <w:r w:rsidRPr="007065A8">
        <w:rPr>
          <w:rFonts w:cs="Times New Roman"/>
          <w:b/>
        </w:rPr>
        <w:t>ы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  <w:spacing w:val="4"/>
        </w:rPr>
        <w:t>р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</w:rPr>
        <w:t>з</w:t>
      </w:r>
      <w:r w:rsidRPr="007065A8">
        <w:rPr>
          <w:rFonts w:cs="Times New Roman"/>
          <w:b/>
          <w:spacing w:val="1"/>
        </w:rPr>
        <w:t>в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</w:rPr>
        <w:t>т</w:t>
      </w:r>
      <w:r w:rsidRPr="007065A8">
        <w:rPr>
          <w:rFonts w:cs="Times New Roman"/>
          <w:b/>
          <w:spacing w:val="-3"/>
        </w:rPr>
        <w:t>и</w:t>
      </w:r>
      <w:r w:rsidRPr="007065A8">
        <w:rPr>
          <w:rFonts w:cs="Times New Roman"/>
          <w:b/>
        </w:rPr>
        <w:t>я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</w:rPr>
        <w:t>тем</w:t>
      </w:r>
      <w:r w:rsidR="00135561">
        <w:rPr>
          <w:rFonts w:cs="Times New Roman"/>
          <w:b/>
        </w:rPr>
        <w:t xml:space="preserve"> </w:t>
      </w:r>
      <w:r w:rsidRPr="007065A8">
        <w:rPr>
          <w:rFonts w:cs="Times New Roman"/>
          <w:b/>
        </w:rPr>
        <w:t>те</w:t>
      </w:r>
      <w:r w:rsidRPr="007065A8">
        <w:rPr>
          <w:rFonts w:cs="Times New Roman"/>
          <w:b/>
          <w:spacing w:val="-4"/>
        </w:rPr>
        <w:t>п</w:t>
      </w:r>
      <w:r w:rsidRPr="007065A8">
        <w:rPr>
          <w:rFonts w:cs="Times New Roman"/>
          <w:b/>
          <w:spacing w:val="-5"/>
        </w:rPr>
        <w:t>л</w:t>
      </w:r>
      <w:r w:rsidRPr="007065A8">
        <w:rPr>
          <w:rFonts w:cs="Times New Roman"/>
          <w:b/>
          <w:spacing w:val="4"/>
        </w:rPr>
        <w:t>о</w:t>
      </w:r>
      <w:r w:rsidRPr="007065A8">
        <w:rPr>
          <w:rFonts w:cs="Times New Roman"/>
          <w:b/>
          <w:spacing w:val="-1"/>
        </w:rPr>
        <w:t>с</w:t>
      </w:r>
      <w:r w:rsidRPr="007065A8">
        <w:rPr>
          <w:rFonts w:cs="Times New Roman"/>
          <w:b/>
          <w:spacing w:val="-4"/>
        </w:rPr>
        <w:t>н</w:t>
      </w:r>
      <w:r w:rsidRPr="007065A8">
        <w:rPr>
          <w:rFonts w:cs="Times New Roman"/>
          <w:b/>
          <w:spacing w:val="-1"/>
        </w:rPr>
        <w:t>а</w:t>
      </w:r>
      <w:r w:rsidRPr="007065A8">
        <w:rPr>
          <w:rFonts w:cs="Times New Roman"/>
          <w:b/>
          <w:spacing w:val="2"/>
        </w:rPr>
        <w:t>б</w:t>
      </w:r>
      <w:r w:rsidRPr="007065A8">
        <w:rPr>
          <w:rFonts w:cs="Times New Roman"/>
          <w:b/>
          <w:spacing w:val="-3"/>
        </w:rPr>
        <w:t>ж</w:t>
      </w:r>
      <w:r w:rsidRPr="007065A8">
        <w:rPr>
          <w:rFonts w:cs="Times New Roman"/>
          <w:b/>
          <w:spacing w:val="-1"/>
        </w:rPr>
        <w:t>е</w:t>
      </w:r>
      <w:r w:rsidRPr="007065A8">
        <w:rPr>
          <w:rFonts w:cs="Times New Roman"/>
          <w:b/>
          <w:spacing w:val="5"/>
        </w:rPr>
        <w:t>н</w:t>
      </w:r>
      <w:r w:rsidRPr="007065A8">
        <w:rPr>
          <w:rFonts w:cs="Times New Roman"/>
          <w:b/>
          <w:spacing w:val="-4"/>
        </w:rPr>
        <w:t>и</w:t>
      </w:r>
      <w:r w:rsidRPr="007065A8">
        <w:rPr>
          <w:rFonts w:cs="Times New Roman"/>
          <w:b/>
        </w:rPr>
        <w:t>я</w:t>
      </w:r>
    </w:p>
    <w:tbl>
      <w:tblPr>
        <w:tblStyle w:val="TableNormal2"/>
        <w:tblW w:w="9342" w:type="dxa"/>
        <w:tblInd w:w="8" w:type="dxa"/>
        <w:tblLayout w:type="fixed"/>
        <w:tblLook w:val="04A0"/>
      </w:tblPr>
      <w:tblGrid>
        <w:gridCol w:w="709"/>
        <w:gridCol w:w="5103"/>
        <w:gridCol w:w="1418"/>
        <w:gridCol w:w="2112"/>
      </w:tblGrid>
      <w:tr w:rsidR="001226AB" w:rsidRPr="007065A8" w:rsidTr="009175F0">
        <w:trPr>
          <w:trHeight w:hRule="exact" w:val="86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right="11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№ </w:t>
            </w:r>
            <w:proofErr w:type="gramStart"/>
            <w:r w:rsidRPr="007065A8">
              <w:rPr>
                <w:rFonts w:ascii="Times New Roman" w:eastAsia="Times New Roman" w:hAnsi="Times New Roman"/>
                <w:spacing w:val="-4"/>
                <w:lang w:eastAsia="en-US"/>
              </w:rPr>
              <w:t>п</w:t>
            </w:r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/п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ы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тем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7065A8">
              <w:rPr>
                <w:rFonts w:ascii="Times New Roman" w:eastAsia="Times New Roman" w:hAnsi="Times New Roman"/>
                <w:spacing w:val="8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  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Ед.изм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Ожидаемые</w:t>
            </w:r>
            <w:proofErr w:type="spellEnd"/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proofErr w:type="spellStart"/>
            <w:r w:rsidRPr="007065A8">
              <w:rPr>
                <w:rFonts w:ascii="Times New Roman" w:eastAsia="Times New Roman" w:hAnsi="Times New Roman"/>
                <w:lang w:eastAsia="en-US"/>
              </w:rPr>
              <w:t>показатели</w:t>
            </w:r>
            <w:proofErr w:type="spellEnd"/>
          </w:p>
        </w:tc>
      </w:tr>
      <w:tr w:rsidR="001226AB" w:rsidRPr="007065A8" w:rsidTr="009175F0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1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о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</w:p>
          <w:p w:rsidR="001226AB" w:rsidRPr="007065A8" w:rsidRDefault="001226AB" w:rsidP="007065A8">
            <w:pPr>
              <w:pStyle w:val="TableParagraph2"/>
              <w:ind w:left="146" w:right="209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, 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в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тате 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а 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proofErr w:type="gramStart"/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8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4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lastRenderedPageBreak/>
              <w:t>2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proofErr w:type="gramStart"/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2"/>
                <w:lang w:eastAsia="en-US"/>
              </w:rPr>
              <w:t>д</w:t>
            </w:r>
            <w:proofErr w:type="spellEnd"/>
            <w:proofErr w:type="gramEnd"/>
            <w:r w:rsidRPr="007065A8">
              <w:rPr>
                <w:rFonts w:ascii="Times New Roman" w:eastAsia="Times New Roman" w:hAnsi="Times New Roman"/>
                <w:lang w:eastAsia="en-US"/>
              </w:rPr>
              <w:t>.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9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3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 w:hanging="96"/>
              <w:jc w:val="center"/>
              <w:rPr>
                <w:rFonts w:ascii="Times New Roman" w:eastAsia="Times New Roman" w:hAnsi="Times New Roman"/>
                <w:lang w:eastAsia="en-US"/>
              </w:rPr>
            </w:pPr>
            <w:bookmarkStart w:id="87" w:name="OLE_LINK233"/>
            <w:bookmarkStart w:id="88" w:name="OLE_LINK234"/>
            <w:proofErr w:type="spellStart"/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кг.</w:t>
            </w:r>
            <w:r w:rsidRPr="007065A8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 xml:space="preserve">/ </w:t>
            </w:r>
            <w:proofErr w:type="spellStart"/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л</w:t>
            </w:r>
            <w:bookmarkEnd w:id="87"/>
            <w:bookmarkEnd w:id="88"/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189,96</w:t>
            </w:r>
          </w:p>
        </w:tc>
      </w:tr>
      <w:tr w:rsidR="001226AB" w:rsidRPr="007065A8" w:rsidTr="009175F0">
        <w:trPr>
          <w:trHeight w:hRule="exact" w:val="100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4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ы 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ь</w:t>
            </w:r>
          </w:p>
          <w:p w:rsidR="001226AB" w:rsidRPr="007065A8" w:rsidRDefault="001226AB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,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я к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е 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л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spellStart"/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м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5,316</w:t>
            </w:r>
          </w:p>
        </w:tc>
      </w:tr>
      <w:tr w:rsidR="001226AB" w:rsidRPr="007065A8" w:rsidTr="009175F0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5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0" w:hanging="1"/>
              <w:rPr>
                <w:rFonts w:ascii="Times New Roman" w:eastAsia="Times New Roman" w:hAnsi="Times New Roman"/>
                <w:lang w:val="ru-RU" w:eastAsia="en-US"/>
              </w:rPr>
            </w:pPr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proofErr w:type="gramEnd"/>
          </w:p>
          <w:p w:rsidR="001226AB" w:rsidRPr="007065A8" w:rsidRDefault="009175F0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3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6,67</w:t>
            </w:r>
          </w:p>
        </w:tc>
      </w:tr>
      <w:tr w:rsidR="001226AB" w:rsidRPr="007065A8" w:rsidTr="009175F0">
        <w:trPr>
          <w:trHeight w:hRule="exact" w:val="99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6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51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й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6"/>
                <w:lang w:eastAsia="en-US"/>
              </w:rPr>
              <w:t>∙</w:t>
            </w:r>
            <w:r w:rsidRPr="007065A8">
              <w:rPr>
                <w:rFonts w:ascii="Times New Roman" w:eastAsia="Times New Roman" w:hAnsi="Times New Roman"/>
                <w:spacing w:val="1"/>
                <w:lang w:eastAsia="en-US"/>
              </w:rPr>
              <w:t>м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spellStart"/>
            <w:r w:rsidRPr="007065A8">
              <w:rPr>
                <w:rFonts w:ascii="Times New Roman" w:eastAsia="Times New Roman" w:hAnsi="Times New Roman"/>
                <w:spacing w:val="-4"/>
                <w:lang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1"/>
                <w:lang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л</w:t>
            </w:r>
            <w:proofErr w:type="spellEnd"/>
            <w:r w:rsidRPr="007065A8">
              <w:rPr>
                <w:rFonts w:ascii="Times New Roman" w:eastAsia="Times New Roman" w:hAnsi="Times New Roman"/>
                <w:lang w:eastAsia="en-US"/>
              </w:rPr>
              <w:t>/ч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125,4</w:t>
            </w:r>
          </w:p>
        </w:tc>
      </w:tr>
      <w:tr w:rsidR="001226AB" w:rsidRPr="007065A8" w:rsidTr="009175F0">
        <w:trPr>
          <w:trHeight w:hRule="exact" w:val="1604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7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proofErr w:type="gramStart"/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proofErr w:type="gramEnd"/>
          </w:p>
          <w:p w:rsidR="001226AB" w:rsidRPr="007065A8" w:rsidRDefault="009175F0" w:rsidP="007065A8">
            <w:pPr>
              <w:pStyle w:val="TableParagraph2"/>
              <w:ind w:left="146" w:right="429" w:hanging="1"/>
              <w:rPr>
                <w:rFonts w:ascii="Times New Roman" w:eastAsia="Times New Roman" w:hAnsi="Times New Roman"/>
                <w:lang w:val="ru-RU" w:eastAsia="en-US"/>
              </w:rPr>
            </w:pPr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(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ш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ы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з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к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е 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ц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х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оро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2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  <w:proofErr w:type="gram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66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8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47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ьн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ы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ас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хо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д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9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 xml:space="preserve"> 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к</w:t>
            </w:r>
          </w:p>
          <w:p w:rsidR="001226AB" w:rsidRPr="007065A8" w:rsidRDefault="009175F0" w:rsidP="007065A8">
            <w:pPr>
              <w:pStyle w:val="TableParagraph2"/>
              <w:ind w:left="146" w:right="3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г.</w:t>
            </w:r>
            <w:r w:rsidRPr="007065A8">
              <w:rPr>
                <w:rFonts w:ascii="Times New Roman" w:eastAsia="Times New Roman" w:hAnsi="Times New Roman"/>
                <w:spacing w:val="4"/>
                <w:lang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3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  <w:proofErr w:type="gram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.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/</w:t>
            </w:r>
            <w:proofErr w:type="gramEnd"/>
          </w:p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proofErr w:type="spellStart"/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7"/>
                <w:lang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lang w:eastAsia="en-US"/>
              </w:rPr>
              <w:t>т</w:t>
            </w:r>
            <w:proofErr w:type="spellEnd"/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13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9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фф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ици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з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ты 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</w:p>
          <w:p w:rsidR="001226AB" w:rsidRPr="007065A8" w:rsidRDefault="001226AB" w:rsidP="007065A8">
            <w:pPr>
              <w:pStyle w:val="TableParagraph2"/>
              <w:ind w:left="146" w:right="2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(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ь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 xml:space="preserve"> д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ер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, 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ф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ци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ру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ю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х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в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ж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ини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й 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вы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spacing w:val="-7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и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Pr="007065A8">
              <w:rPr>
                <w:rFonts w:ascii="Times New Roman" w:eastAsia="Times New Roman" w:hAnsi="Times New Roman"/>
                <w:spacing w:val="9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="009175F0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и</w:t>
            </w:r>
            <w:r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)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lang w:eastAsia="en-US"/>
              </w:rPr>
              <w:t>0</w:t>
            </w:r>
          </w:p>
        </w:tc>
      </w:tr>
      <w:tr w:rsidR="001226AB" w:rsidRPr="007065A8" w:rsidTr="009175F0">
        <w:trPr>
          <w:trHeight w:hRule="exact" w:val="999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5"/>
                <w:lang w:eastAsia="en-US"/>
              </w:rPr>
              <w:t>10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9175F0" w:rsidP="007065A8">
            <w:pPr>
              <w:pStyle w:val="TableParagraph2"/>
              <w:ind w:left="146" w:right="134" w:hanging="1"/>
              <w:rPr>
                <w:rFonts w:ascii="Times New Roman" w:eastAsia="Times New Roman" w:hAnsi="Times New Roman"/>
                <w:lang w:val="ru-RU" w:eastAsia="en-US"/>
              </w:rPr>
            </w:pP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Д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я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-2"/>
                <w:lang w:val="ru-RU" w:eastAsia="en-US"/>
              </w:rPr>
              <w:t>к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а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с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ес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о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5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я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о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и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ор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а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м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3"/>
                <w:lang w:val="ru-RU" w:eastAsia="en-US"/>
              </w:rPr>
              <w:t>ч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та,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в</w:t>
            </w:r>
            <w:r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оо</w:t>
            </w:r>
            <w:r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б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ъе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м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е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у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щ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нн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те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п</w:t>
            </w:r>
            <w:r w:rsidR="001226AB" w:rsidRPr="007065A8">
              <w:rPr>
                <w:rFonts w:ascii="Times New Roman" w:eastAsia="Times New Roman" w:hAnsi="Times New Roman"/>
                <w:spacing w:val="-5"/>
                <w:lang w:val="ru-RU" w:eastAsia="en-US"/>
              </w:rPr>
              <w:t>л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spacing w:val="1"/>
                <w:lang w:val="ru-RU" w:eastAsia="en-US"/>
              </w:rPr>
              <w:t>в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о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й</w:t>
            </w:r>
            <w:r w:rsidRPr="007065A8">
              <w:rPr>
                <w:rFonts w:ascii="Times New Roman" w:eastAsia="Times New Roman" w:hAnsi="Times New Roman"/>
                <w:lang w:val="ru-RU" w:eastAsia="en-US"/>
              </w:rPr>
              <w:t xml:space="preserve"> </w:t>
            </w:r>
            <w:r w:rsidR="001226AB" w:rsidRPr="007065A8">
              <w:rPr>
                <w:rFonts w:ascii="Times New Roman" w:eastAsia="Times New Roman" w:hAnsi="Times New Roman"/>
                <w:spacing w:val="2"/>
                <w:lang w:val="ru-RU" w:eastAsia="en-US"/>
              </w:rPr>
              <w:t>э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н</w:t>
            </w:r>
            <w:r w:rsidR="001226AB" w:rsidRPr="007065A8">
              <w:rPr>
                <w:rFonts w:ascii="Times New Roman" w:eastAsia="Times New Roman" w:hAnsi="Times New Roman"/>
                <w:spacing w:val="-1"/>
                <w:lang w:val="ru-RU" w:eastAsia="en-US"/>
              </w:rPr>
              <w:t>е</w:t>
            </w:r>
            <w:r w:rsidR="001226AB" w:rsidRPr="007065A8">
              <w:rPr>
                <w:rFonts w:ascii="Times New Roman" w:eastAsia="Times New Roman" w:hAnsi="Times New Roman"/>
                <w:spacing w:val="4"/>
                <w:lang w:val="ru-RU" w:eastAsia="en-US"/>
              </w:rPr>
              <w:t>р</w:t>
            </w:r>
            <w:r w:rsidR="001226AB" w:rsidRPr="007065A8">
              <w:rPr>
                <w:rFonts w:ascii="Times New Roman" w:eastAsia="Times New Roman" w:hAnsi="Times New Roman"/>
                <w:spacing w:val="-3"/>
                <w:lang w:val="ru-RU" w:eastAsia="en-US"/>
              </w:rPr>
              <w:t>г</w:t>
            </w:r>
            <w:r w:rsidR="001226AB" w:rsidRPr="007065A8">
              <w:rPr>
                <w:rFonts w:ascii="Times New Roman" w:eastAsia="Times New Roman" w:hAnsi="Times New Roman"/>
                <w:spacing w:val="-4"/>
                <w:lang w:val="ru-RU" w:eastAsia="en-US"/>
              </w:rPr>
              <w:t>ии</w:t>
            </w:r>
            <w:r w:rsidR="001226AB" w:rsidRPr="007065A8">
              <w:rPr>
                <w:rFonts w:ascii="Times New Roman" w:eastAsia="Times New Roman" w:hAnsi="Times New Roman"/>
                <w:lang w:val="ru-RU" w:eastAsia="en-US"/>
              </w:rPr>
              <w:t>;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7"/>
              <w:jc w:val="center"/>
              <w:rPr>
                <w:rFonts w:ascii="Times New Roman" w:eastAsia="Times New Roman" w:hAnsi="Times New Roman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lang w:eastAsia="en-US"/>
              </w:rPr>
              <w:t>%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226AB" w:rsidRPr="007065A8" w:rsidRDefault="001226AB" w:rsidP="007065A8">
            <w:pPr>
              <w:pStyle w:val="TableParagraph2"/>
              <w:ind w:left="147" w:right="140"/>
              <w:jc w:val="center"/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</w:pPr>
            <w:r w:rsidRPr="007065A8">
              <w:rPr>
                <w:rFonts w:ascii="Times New Roman" w:eastAsia="Times New Roman" w:hAnsi="Times New Roman"/>
                <w:spacing w:val="-2"/>
                <w:szCs w:val="22"/>
                <w:lang w:eastAsia="en-US"/>
              </w:rPr>
              <w:t>0</w:t>
            </w:r>
          </w:p>
        </w:tc>
      </w:tr>
    </w:tbl>
    <w:p w:rsidR="001226AB" w:rsidRPr="007065A8" w:rsidRDefault="001226AB" w:rsidP="007065A8">
      <w:pPr>
        <w:pStyle w:val="e"/>
        <w:spacing w:before="0"/>
        <w:rPr>
          <w:rFonts w:cs="Times New Roman"/>
        </w:rPr>
      </w:pPr>
    </w:p>
    <w:p w:rsidR="001226AB" w:rsidRPr="007065A8" w:rsidRDefault="001226AB" w:rsidP="007065A8">
      <w:pPr>
        <w:pStyle w:val="e"/>
        <w:spacing w:before="0"/>
        <w:rPr>
          <w:rFonts w:cs="Times New Roman"/>
        </w:rPr>
      </w:pPr>
    </w:p>
    <w:p w:rsidR="001226AB" w:rsidRPr="00135561" w:rsidRDefault="009175F0" w:rsidP="0015419E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  <w:sz w:val="28"/>
          <w:szCs w:val="28"/>
        </w:rPr>
      </w:pPr>
      <w:bookmarkStart w:id="89" w:name="_Toc74146776"/>
      <w:r w:rsidRPr="00135561">
        <w:rPr>
          <w:rFonts w:cs="Times New Roman"/>
          <w:sz w:val="28"/>
          <w:szCs w:val="28"/>
        </w:rPr>
        <w:t xml:space="preserve">Часть 12. </w:t>
      </w:r>
      <w:r w:rsidR="001226AB" w:rsidRPr="00135561">
        <w:rPr>
          <w:rFonts w:cs="Times New Roman"/>
          <w:sz w:val="28"/>
          <w:szCs w:val="28"/>
        </w:rPr>
        <w:t>Ценовые (тарифные) последствия</w:t>
      </w:r>
      <w:bookmarkEnd w:id="89"/>
    </w:p>
    <w:p w:rsidR="0015419E" w:rsidRPr="0015419E" w:rsidRDefault="0015419E" w:rsidP="0015419E">
      <w:pPr>
        <w:spacing w:after="0" w:line="240" w:lineRule="auto"/>
        <w:rPr>
          <w:lang w:eastAsia="ar-SA"/>
        </w:rPr>
      </w:pPr>
    </w:p>
    <w:p w:rsidR="001226AB" w:rsidRPr="007065A8" w:rsidRDefault="00042EFD" w:rsidP="0015419E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1" w:anchor="bookmark133" w:history="1">
        <w:bookmarkStart w:id="90" w:name="_Toc59700909"/>
        <w:bookmarkStart w:id="91" w:name="_Toc74146777"/>
        <w:r w:rsidR="001226AB" w:rsidRPr="007065A8">
          <w:rPr>
            <w:rFonts w:cs="Times New Roman"/>
          </w:rPr>
          <w:t>Часть 12.1. Тарифно-балансовые расчетные модели теплоснабжения потребителей по каждой системе теплоснабжения</w:t>
        </w:r>
        <w:bookmarkEnd w:id="90"/>
        <w:bookmarkEnd w:id="91"/>
      </w:hyperlink>
    </w:p>
    <w:p w:rsidR="001226AB" w:rsidRPr="007065A8" w:rsidRDefault="001226AB" w:rsidP="007065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1226AB" w:rsidRPr="007065A8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деятельность в границах МО «поселок Рощинский», тарифы на тепловую энергию утверждены Приказам Министерства тарифной политики Красноярского края от 12.11.2020 г. № 80-п. </w:t>
      </w:r>
    </w:p>
    <w:p w:rsidR="001226AB" w:rsidRPr="007065A8" w:rsidRDefault="001226AB" w:rsidP="007065A8">
      <w:pPr>
        <w:spacing w:after="0" w:line="240" w:lineRule="auto"/>
        <w:ind w:firstLine="426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2" w:anchor="bookmark134" w:history="1">
        <w:bookmarkStart w:id="92" w:name="_Toc59700910"/>
        <w:bookmarkStart w:id="93" w:name="_Toc74146778"/>
        <w:bookmarkStart w:id="94" w:name="_Toc30085170"/>
        <w:bookmarkStart w:id="95" w:name="_Toc32845493"/>
        <w:r w:rsidR="001226AB" w:rsidRPr="007065A8">
          <w:rPr>
            <w:rFonts w:cs="Times New Roman"/>
          </w:rPr>
          <w:t>Часть 2. Тарифно-балансовые расчетные модели теплоснабжения потребителей по каждой единой теплоснабжающей организации</w:t>
        </w:r>
        <w:bookmarkEnd w:id="92"/>
        <w:bookmarkEnd w:id="93"/>
      </w:hyperlink>
      <w:bookmarkEnd w:id="94"/>
      <w:bookmarkEnd w:id="95"/>
    </w:p>
    <w:p w:rsidR="001226AB" w:rsidRPr="007065A8" w:rsidRDefault="001226AB" w:rsidP="007065A8">
      <w:pPr>
        <w:spacing w:after="0" w:line="240" w:lineRule="auto"/>
        <w:ind w:left="827"/>
        <w:rPr>
          <w:rFonts w:ascii="Times New Roman" w:hAnsi="Times New Roman" w:cs="Times New Roman"/>
          <w:spacing w:val="-16"/>
        </w:rPr>
      </w:pPr>
    </w:p>
    <w:p w:rsidR="001226AB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</w:t>
      </w:r>
      <w:r w:rsidR="00135561">
        <w:rPr>
          <w:rFonts w:ascii="Times New Roman" w:hAnsi="Times New Roman" w:cs="Times New Roman"/>
        </w:rPr>
        <w:t>льность в границах МО Рощинский сельсовет</w:t>
      </w:r>
      <w:r w:rsidRPr="007065A8">
        <w:rPr>
          <w:rFonts w:ascii="Times New Roman" w:hAnsi="Times New Roman" w:cs="Times New Roman"/>
        </w:rPr>
        <w:t xml:space="preserve">, тарифы на тепловую энергию утверждены Приказам Министерства тарифной политики Красноярского края от 12.11.2020 г. № 80-п. </w:t>
      </w:r>
    </w:p>
    <w:p w:rsidR="00135561" w:rsidRPr="007065A8" w:rsidRDefault="00135561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1226AB" w:rsidRPr="007065A8" w:rsidRDefault="00042EFD" w:rsidP="007065A8">
      <w:pPr>
        <w:pStyle w:val="2"/>
        <w:numPr>
          <w:ilvl w:val="0"/>
          <w:numId w:val="0"/>
        </w:numPr>
        <w:spacing w:before="0" w:after="0"/>
        <w:rPr>
          <w:rFonts w:cs="Times New Roman"/>
        </w:rPr>
      </w:pPr>
      <w:hyperlink r:id="rId13" w:anchor="bookmark135" w:history="1">
        <w:bookmarkStart w:id="96" w:name="_Toc59700911"/>
        <w:bookmarkStart w:id="97" w:name="_Toc74146779"/>
        <w:bookmarkStart w:id="98" w:name="_Toc30085171"/>
        <w:bookmarkStart w:id="99" w:name="_Toc32845494"/>
        <w:r w:rsidR="001226AB" w:rsidRPr="007065A8">
          <w:rPr>
            <w:rFonts w:cs="Times New Roman"/>
          </w:rPr>
          <w:t xml:space="preserve">Часть 3. Результаты оценки ценовых (тарифных) последствий реализации проектов схемы </w:t>
        </w:r>
        <w:proofErr w:type="gramStart"/>
        <w:r w:rsidR="001226AB" w:rsidRPr="007065A8">
          <w:rPr>
            <w:rFonts w:cs="Times New Roman"/>
          </w:rPr>
          <w:t>теплоснабжения</w:t>
        </w:r>
        <w:proofErr w:type="gramEnd"/>
        <w:r w:rsidR="001226AB" w:rsidRPr="007065A8">
          <w:rPr>
            <w:rFonts w:cs="Times New Roman"/>
          </w:rPr>
          <w:t xml:space="preserve"> на основании разработанных тарифно-балансовых моделей</w:t>
        </w:r>
        <w:bookmarkEnd w:id="96"/>
        <w:bookmarkEnd w:id="97"/>
      </w:hyperlink>
      <w:bookmarkEnd w:id="98"/>
      <w:bookmarkEnd w:id="99"/>
    </w:p>
    <w:p w:rsidR="001226AB" w:rsidRPr="007065A8" w:rsidRDefault="001226AB" w:rsidP="007065A8">
      <w:pPr>
        <w:spacing w:after="0" w:line="240" w:lineRule="auto"/>
        <w:ind w:left="827"/>
        <w:rPr>
          <w:rFonts w:ascii="Times New Roman" w:hAnsi="Times New Roman" w:cs="Times New Roman"/>
          <w:spacing w:val="-16"/>
        </w:rPr>
      </w:pPr>
    </w:p>
    <w:p w:rsidR="001226AB" w:rsidRDefault="001226AB" w:rsidP="0013556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65A8">
        <w:rPr>
          <w:rFonts w:ascii="Times New Roman" w:hAnsi="Times New Roman" w:cs="Times New Roman"/>
        </w:rPr>
        <w:t xml:space="preserve">Выполнение расчетов ценовых (тарифных) последствий для потребителей при реализации программ строительства, реконструкции и технического перевооружения и (или) модернизации систем теплоснабжения на данном этапе невозможно, т.к. неизвестна структура утвержденного тарифа на тепловую энергию. Для организации, осуществляющей деятельность в границах МО </w:t>
      </w:r>
      <w:r w:rsidR="00135561">
        <w:rPr>
          <w:rFonts w:ascii="Times New Roman" w:hAnsi="Times New Roman" w:cs="Times New Roman"/>
        </w:rPr>
        <w:t>Рощинский сельсовет,</w:t>
      </w:r>
      <w:r w:rsidR="00135561" w:rsidRPr="007065A8">
        <w:rPr>
          <w:rFonts w:ascii="Times New Roman" w:hAnsi="Times New Roman" w:cs="Times New Roman"/>
        </w:rPr>
        <w:t xml:space="preserve"> </w:t>
      </w:r>
      <w:r w:rsidRPr="007065A8">
        <w:rPr>
          <w:rFonts w:ascii="Times New Roman" w:hAnsi="Times New Roman" w:cs="Times New Roman"/>
        </w:rPr>
        <w:t>тарифы на тепловую энергию утверждены Приказам Министерства тарифной политики Красноярского края от 12.11.2020 г. № 80-п.1</w:t>
      </w:r>
      <w:r w:rsidR="0015419E">
        <w:rPr>
          <w:rFonts w:ascii="Times New Roman" w:hAnsi="Times New Roman" w:cs="Times New Roman"/>
        </w:rPr>
        <w:t>.</w:t>
      </w:r>
    </w:p>
    <w:p w:rsidR="0015419E" w:rsidRPr="007065A8" w:rsidRDefault="0015419E" w:rsidP="007065A8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1226AB" w:rsidRPr="007065A8" w:rsidRDefault="009175F0" w:rsidP="007065A8">
      <w:pPr>
        <w:pStyle w:val="2"/>
        <w:numPr>
          <w:ilvl w:val="0"/>
          <w:numId w:val="0"/>
        </w:numPr>
        <w:spacing w:before="0" w:after="0"/>
        <w:ind w:left="425"/>
        <w:rPr>
          <w:rFonts w:cs="Times New Roman"/>
        </w:rPr>
      </w:pPr>
      <w:bookmarkStart w:id="100" w:name="_Toc74146780"/>
      <w:r w:rsidRPr="007065A8">
        <w:rPr>
          <w:rFonts w:cs="Times New Roman"/>
        </w:rPr>
        <w:t xml:space="preserve">Часть 13. </w:t>
      </w:r>
      <w:r w:rsidR="001226AB" w:rsidRPr="007065A8">
        <w:rPr>
          <w:rFonts w:cs="Times New Roman"/>
        </w:rPr>
        <w:t>Описание существующих технических и технологических проблем в системах теплоснабжения поселения</w:t>
      </w:r>
      <w:bookmarkEnd w:id="100"/>
    </w:p>
    <w:p w:rsidR="001226AB" w:rsidRPr="007065A8" w:rsidRDefault="001226AB" w:rsidP="007065A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Анализ современного технического состояния источников тепловой энергии в системах централизованного теплоснабжения привел к следующим выводам: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Основное оборудование источников, как правило, имеет высокую степень износа. Фактический срок службы части оборудования котельной больше предусмотренного технической документацией. Это оборудование физически и морально устарело и существенно уступает по экономичности современным образцам. Причина такого положения состоит в отсутствии средств у собственника или эксплуатирующей организации для замены оборудования на более современные аналоги.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Все котельные не имеют приборы учета потребляемых ресурсов, произведенной и отпущенной тепловой энергии и теплоносителя, средствами автоматического управления технологическими процессами и режимом отпуска тепла. Это приводит к невысокой экономичности даже неизношенного оборудования, находящегося в хорошем техническом состоянии.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>Все  источники тепловой энергии в достаточной степени укомплектованы специалистами.</w:t>
      </w:r>
    </w:p>
    <w:p w:rsidR="001226AB" w:rsidRPr="007065A8" w:rsidRDefault="001226AB" w:rsidP="007065A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A"/>
          <w:szCs w:val="24"/>
        </w:rPr>
      </w:pPr>
      <w:r w:rsidRPr="007065A8">
        <w:rPr>
          <w:rFonts w:ascii="Times New Roman" w:hAnsi="Times New Roman" w:cs="Times New Roman"/>
          <w:color w:val="00000A"/>
          <w:szCs w:val="24"/>
        </w:rPr>
        <w:t xml:space="preserve">Вопросы, связанные с техническим состоянием источников тепла, становятся объектом пристального внимания на всех уровнях управления только  в период подготовки к очередному отопительному сезону. </w:t>
      </w:r>
    </w:p>
    <w:p w:rsidR="001226AB" w:rsidRPr="007065A8" w:rsidRDefault="001226AB" w:rsidP="007065A8">
      <w:pPr>
        <w:pStyle w:val="Default"/>
        <w:rPr>
          <w:rFonts w:cs="Times New Roman"/>
        </w:rPr>
      </w:pPr>
    </w:p>
    <w:p w:rsidR="001226AB" w:rsidRPr="007065A8" w:rsidRDefault="001226AB" w:rsidP="007065A8">
      <w:pPr>
        <w:pStyle w:val="Default"/>
        <w:ind w:firstLine="709"/>
        <w:rPr>
          <w:rFonts w:cs="Times New Roman"/>
        </w:rPr>
      </w:pPr>
      <w:r w:rsidRPr="007065A8">
        <w:rPr>
          <w:rStyle w:val="highlight"/>
        </w:rPr>
        <w:t xml:space="preserve">Проблемы </w:t>
      </w:r>
      <w:bookmarkStart w:id="101" w:name="YANDEX_268"/>
      <w:bookmarkEnd w:id="101"/>
      <w:r w:rsidRPr="007065A8">
        <w:rPr>
          <w:rStyle w:val="highlight"/>
        </w:rPr>
        <w:t xml:space="preserve">в </w:t>
      </w:r>
      <w:bookmarkStart w:id="102" w:name="YANDEX_269"/>
      <w:bookmarkEnd w:id="102"/>
      <w:r w:rsidRPr="007065A8">
        <w:rPr>
          <w:rStyle w:val="highlight"/>
        </w:rPr>
        <w:t xml:space="preserve">системах </w:t>
      </w:r>
      <w:bookmarkStart w:id="103" w:name="YANDEX_270"/>
      <w:bookmarkEnd w:id="103"/>
      <w:r w:rsidRPr="007065A8">
        <w:rPr>
          <w:rStyle w:val="highlight"/>
        </w:rPr>
        <w:t xml:space="preserve">теплоснабжения </w:t>
      </w:r>
      <w:r w:rsidRPr="007065A8">
        <w:rPr>
          <w:rFonts w:cs="Times New Roman"/>
        </w:rPr>
        <w:t>источников тепловой энергии  разделены на две группы и сведены в табличный вид.</w:t>
      </w:r>
    </w:p>
    <w:p w:rsidR="001226AB" w:rsidRPr="007065A8" w:rsidRDefault="001226AB" w:rsidP="007065A8">
      <w:pPr>
        <w:pStyle w:val="Default"/>
        <w:ind w:firstLine="709"/>
        <w:jc w:val="right"/>
        <w:rPr>
          <w:rFonts w:cs="Times New Roman"/>
        </w:rPr>
      </w:pPr>
      <w:r w:rsidRPr="007065A8">
        <w:rPr>
          <w:rFonts w:cs="Times New Roman"/>
        </w:rPr>
        <w:t>Таблица 1</w:t>
      </w:r>
      <w:r w:rsidR="00135561">
        <w:rPr>
          <w:rFonts w:cs="Times New Roman"/>
        </w:rPr>
        <w:t>3</w:t>
      </w:r>
      <w:r w:rsidRPr="007065A8">
        <w:rPr>
          <w:rFonts w:cs="Times New Roman"/>
        </w:rPr>
        <w:t>.1</w:t>
      </w:r>
    </w:p>
    <w:tbl>
      <w:tblPr>
        <w:tblW w:w="0" w:type="auto"/>
        <w:tblInd w:w="-10" w:type="dxa"/>
        <w:tblLayout w:type="fixed"/>
        <w:tblLook w:val="0000"/>
      </w:tblPr>
      <w:tblGrid>
        <w:gridCol w:w="2660"/>
        <w:gridCol w:w="3969"/>
        <w:gridCol w:w="3422"/>
      </w:tblGrid>
      <w:tr w:rsidR="001226AB" w:rsidRPr="007065A8" w:rsidTr="009175F0">
        <w:trPr>
          <w:trHeight w:val="30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Наименование источника</w:t>
            </w:r>
          </w:p>
          <w:p w:rsidR="001226AB" w:rsidRPr="007065A8" w:rsidRDefault="001226AB" w:rsidP="007065A8">
            <w:pPr>
              <w:pStyle w:val="Default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тепла</w:t>
            </w:r>
          </w:p>
        </w:tc>
        <w:tc>
          <w:tcPr>
            <w:tcW w:w="7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Проблемы в системах теплоснабжения</w:t>
            </w:r>
          </w:p>
        </w:tc>
      </w:tr>
      <w:tr w:rsidR="001226AB" w:rsidRPr="007065A8" w:rsidTr="009175F0">
        <w:trPr>
          <w:trHeight w:val="243"/>
        </w:trPr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В котельной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pStyle w:val="Default"/>
              <w:snapToGrid w:val="0"/>
              <w:jc w:val="center"/>
              <w:rPr>
                <w:rFonts w:cs="Times New Roman"/>
              </w:rPr>
            </w:pPr>
            <w:r w:rsidRPr="007065A8">
              <w:rPr>
                <w:rFonts w:cs="Times New Roman"/>
              </w:rPr>
              <w:t>На тепловых сетях</w:t>
            </w:r>
          </w:p>
        </w:tc>
      </w:tr>
      <w:tr w:rsidR="001226AB" w:rsidRPr="007065A8" w:rsidTr="009175F0">
        <w:trPr>
          <w:trHeight w:val="168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A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A"/>
                <w:szCs w:val="24"/>
              </w:rPr>
              <w:t xml:space="preserve">Котельная 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7065A8">
              <w:rPr>
                <w:rFonts w:ascii="Times New Roman" w:hAnsi="Times New Roman" w:cs="Times New Roman"/>
              </w:rPr>
              <w:t>поселок Рощинский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1. Отсутствие приборов учета тепловой </w:t>
            </w:r>
            <w:proofErr w:type="gramStart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энергии</w:t>
            </w:r>
            <w:proofErr w:type="gramEnd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 как на источнике, так и у потребителей;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2. Отсутствие водоподготовки </w:t>
            </w:r>
            <w:proofErr w:type="spellStart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подпиточной</w:t>
            </w:r>
            <w:proofErr w:type="spellEnd"/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 воды;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3. Износ оборудования котельной;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 xml:space="preserve">4. Износ  стропильной системы и кровельного покрытия здания котельной. </w:t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1.Плохое состояние трубопроводов тепловых сетей;</w:t>
            </w:r>
          </w:p>
          <w:p w:rsidR="001226AB" w:rsidRPr="007065A8" w:rsidRDefault="001226AB" w:rsidP="007065A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7065A8">
              <w:rPr>
                <w:rFonts w:ascii="Times New Roman" w:hAnsi="Times New Roman" w:cs="Times New Roman"/>
                <w:color w:val="000000"/>
                <w:szCs w:val="24"/>
              </w:rPr>
              <w:t>2.Низкое качество теплоизоляции (или полное ее отсутствие на отдельных участках);</w:t>
            </w:r>
          </w:p>
        </w:tc>
      </w:tr>
    </w:tbl>
    <w:p w:rsidR="001226AB" w:rsidRPr="007065A8" w:rsidRDefault="001226AB" w:rsidP="007065A8">
      <w:pPr>
        <w:pStyle w:val="1"/>
        <w:numPr>
          <w:ilvl w:val="0"/>
          <w:numId w:val="0"/>
        </w:numPr>
        <w:spacing w:before="0" w:after="0"/>
        <w:ind w:left="709" w:right="55"/>
        <w:jc w:val="center"/>
        <w:rPr>
          <w:rFonts w:cs="Times New Roman"/>
        </w:rPr>
      </w:pPr>
      <w:bookmarkStart w:id="104" w:name="__RefHeading__11_1969770751"/>
      <w:bookmarkStart w:id="105" w:name="_Toc74146781"/>
      <w:bookmarkEnd w:id="104"/>
      <w:r w:rsidRPr="007065A8">
        <w:rPr>
          <w:rFonts w:cs="Times New Roman"/>
        </w:rPr>
        <w:lastRenderedPageBreak/>
        <w:t>Нормативно-техническая (ссылочная) литература</w:t>
      </w:r>
      <w:bookmarkEnd w:id="105"/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Постановление Правительства Российской Федерации от 22.02.2012г №154      «О требованиях к схемам теплоснабжения, порядку их разработки и утверждения»;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Методические рекомендации по разработке схем теплоснабжения.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proofErr w:type="spellStart"/>
      <w:r w:rsidRPr="007065A8">
        <w:rPr>
          <w:rFonts w:cs="Times New Roman"/>
        </w:rPr>
        <w:t>СНиП</w:t>
      </w:r>
      <w:proofErr w:type="spellEnd"/>
      <w:r w:rsidRPr="007065A8">
        <w:rPr>
          <w:rFonts w:cs="Times New Roman"/>
        </w:rPr>
        <w:t xml:space="preserve"> 41-02-2003 «Тепловые сети»;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СП 89.13330.2012 «Котельные установки»;</w:t>
      </w:r>
    </w:p>
    <w:p w:rsidR="001226AB" w:rsidRPr="007065A8" w:rsidRDefault="001226AB" w:rsidP="007065A8">
      <w:pPr>
        <w:pStyle w:val="123"/>
        <w:numPr>
          <w:ilvl w:val="1"/>
          <w:numId w:val="9"/>
        </w:numPr>
        <w:spacing w:before="0"/>
        <w:ind w:left="851"/>
        <w:rPr>
          <w:rFonts w:cs="Times New Roman"/>
        </w:rPr>
      </w:pPr>
      <w:r w:rsidRPr="007065A8">
        <w:rPr>
          <w:rFonts w:cs="Times New Roman"/>
        </w:rPr>
        <w:t>РД-7-ВЭП «Расчет систем централизованного теплоснабжения с учетом требований надежности».</w:t>
      </w:r>
    </w:p>
    <w:p w:rsidR="001226AB" w:rsidRPr="007065A8" w:rsidRDefault="001226AB" w:rsidP="007065A8">
      <w:pPr>
        <w:pStyle w:val="123"/>
        <w:numPr>
          <w:ilvl w:val="0"/>
          <w:numId w:val="0"/>
        </w:numPr>
        <w:spacing w:before="0"/>
        <w:ind w:left="851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06" w:name="__RefHeading__13_1969770751"/>
      <w:bookmarkEnd w:id="106"/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4AD4" w:rsidRPr="007065A8" w:rsidRDefault="00244AD4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561" w:rsidRDefault="00135561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0A154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A1546" w:rsidRDefault="000A1546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  <w:sectPr w:rsidR="000A1546" w:rsidSect="00135561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5A8">
        <w:rPr>
          <w:rFonts w:ascii="Times New Roman" w:hAnsi="Times New Roman" w:cs="Times New Roman"/>
          <w:b/>
          <w:sz w:val="32"/>
          <w:szCs w:val="32"/>
        </w:rPr>
        <w:lastRenderedPageBreak/>
        <w:t>Акт раздела границ теплоснабжения</w: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065A8">
        <w:rPr>
          <w:rFonts w:ascii="Times New Roman" w:hAnsi="Times New Roman" w:cs="Times New Roman"/>
          <w:b/>
          <w:sz w:val="32"/>
          <w:szCs w:val="32"/>
        </w:rPr>
        <w:t>исполнительная схема п. Рощинский</w:t>
      </w:r>
    </w:p>
    <w:p w:rsidR="009175F0" w:rsidRPr="007065A8" w:rsidRDefault="00042EFD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2" o:spid="_x0000_s1058" type="#_x0000_t32" style="position:absolute;left:0;text-align:left;margin-left:257.45pt;margin-top:170.3pt;width:0;height:27.7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41" o:spid="_x0000_s1057" type="#_x0000_t32" style="position:absolute;left:0;text-align:left;margin-left:257.45pt;margin-top:184.55pt;width:14.25pt;height:0;flip:x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40" o:spid="_x0000_s1056" type="#_x0000_t32" style="position:absolute;left:0;text-align:left;margin-left:271.7pt;margin-top:184.55pt;width:23.25pt;height:31.5pt;flip:x y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9" o:spid="_x0000_s1055" type="#_x0000_t32" style="position:absolute;left:0;text-align:left;margin-left:377.45pt;margin-top:170.3pt;width:.05pt;height:27.7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8" o:spid="_x0000_s1054" type="#_x0000_t32" style="position:absolute;left:0;text-align:left;margin-left:363.95pt;margin-top:184.55pt;width:13.5pt;height:0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7" o:spid="_x0000_s1053" type="#_x0000_t32" style="position:absolute;left:0;text-align:left;margin-left:324.95pt;margin-top:184.55pt;width:39pt;height:31.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6" o:spid="_x0000_s1052" type="#_x0000_t32" style="position:absolute;left:0;text-align:left;margin-left:173.45pt;margin-top:216.05pt;width:49.5pt;height:.05pt;flip:x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5" o:spid="_x0000_s1051" type="#_x0000_t32" style="position:absolute;left:0;text-align:left;margin-left:181.7pt;margin-top:249.8pt;width:45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4" o:spid="_x0000_s1050" type="#_x0000_t32" style="position:absolute;left:0;text-align:left;margin-left:181.7pt;margin-top:258.05pt;width:23.25pt;height:16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3" o:spid="_x0000_s1049" type="#_x0000_t32" style="position:absolute;left:0;text-align:left;margin-left:181.7pt;margin-top:216.05pt;width:0;height:4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2" o:spid="_x0000_s1048" type="#_x0000_t32" style="position:absolute;left:0;text-align:left;margin-left:181.7pt;margin-top:184.55pt;width:27pt;height:31.5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1" o:spid="_x0000_s1047" type="#_x0000_t32" style="position:absolute;left:0;text-align:left;margin-left:628.7pt;margin-top:156.8pt;width:0;height:6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30" o:spid="_x0000_s1046" type="#_x0000_t32" style="position:absolute;left:0;text-align:left;margin-left:594.2pt;margin-top:207.8pt;width:0;height:8.2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9" o:spid="_x0000_s1042" type="#_x0000_t32" style="position:absolute;left:0;text-align:left;margin-left:294.95pt;margin-top:106.55pt;width:.05pt;height: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8" o:spid="_x0000_s1043" type="#_x0000_t32" style="position:absolute;left:0;text-align:left;margin-left:323.45pt;margin-top:81.05pt;width:0;height:7.5pt;flip: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" strokeweight="3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7" o:spid="_x0000_s1039" type="#_x0000_t32" style="position:absolute;left:0;text-align:left;margin-left:262.7pt;margin-top:76.55pt;width:32.25pt;height:26.2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6" o:spid="_x0000_s1041" type="#_x0000_t32" style="position:absolute;left:0;text-align:left;margin-left:396.2pt;margin-top:76.55pt;width:24.75pt;height:30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5" o:spid="_x0000_s1040" type="#_x0000_t32" style="position:absolute;left:0;text-align:left;margin-left:294.95pt;margin-top:76.55pt;width:101.25pt;height:0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" strokeweight="6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4" o:spid="_x0000_s1036" type="#_x0000_t32" style="position:absolute;left:0;text-align:left;margin-left:594.2pt;margin-top:156.8pt;width:0;height:59.25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3" o:spid="_x0000_s1031" type="#_x0000_t32" style="position:absolute;left:0;text-align:left;margin-left:181.7pt;margin-top:249.8pt;width:412.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22" o:spid="_x0000_s1027" type="#_x0000_t109" style="position:absolute;left:0;text-align:left;margin-left:556.7pt;margin-top:76.55pt;width:121.5pt;height:7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22">
              <w:txbxContent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 xml:space="preserve">КОТЕЛЬНАЯ </w:t>
                  </w:r>
                </w:p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№ 17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1" o:spid="_x0000_s1035" type="#_x0000_t32" style="position:absolute;left:0;text-align:left;margin-left:594.2pt;margin-top:216.05pt;width:0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20" o:spid="_x0000_s1034" type="#_x0000_t32" style="position:absolute;left:0;text-align:left;margin-left:324.95pt;margin-top:216.05pt;width:269.2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9" o:spid="_x0000_s1033" type="#_x0000_t32" style="position:absolute;left:0;text-align:left;margin-left:323.45pt;margin-top:76.55pt;width:1.5pt;height:139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8" o:spid="_x0000_s1032" type="#_x0000_t32" style="position:absolute;left:0;text-align:left;margin-left:294.95pt;margin-top:76.55pt;width:0;height:139.5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7" o:spid="_x0000_s1030" type="#_x0000_t32" style="position:absolute;left:0;text-align:left;margin-left:181.7pt;margin-top:216.05pt;width:113.2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6" o:spid="_x0000_s1029" type="#_x0000_t109" style="position:absolute;left:0;text-align:left;margin-left:271.7pt;margin-top:198.05pt;width:92.25pt;height:76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" strokeweight="3pt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5" o:spid="_x0000_s1026" type="#_x0000_t109" style="position:absolute;left:0;text-align:left;margin-left:248.45pt;margin-top:18.05pt;width:120.75pt;height:58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15">
              <w:txbxContent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Pr="00DA4827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 w:rsidRPr="00DA4827">
                    <w:rPr>
                      <w:b/>
                      <w:szCs w:val="24"/>
                    </w:rPr>
                    <w:t>ГАРАЖ</w:t>
                  </w:r>
                </w:p>
              </w:txbxContent>
            </v:textbox>
          </v:shape>
        </w:pic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РАЗДЕЛ                        D=76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ГРАНИЦ</w: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042EFD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4" o:spid="_x0000_s1037" type="#_x0000_t32" style="position:absolute;margin-left:628.7pt;margin-top:11.15pt;width:1.45pt;height:185.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"/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Блок-схема: процесс 13" o:spid="_x0000_s1028" type="#_x0000_t109" style="position:absolute;margin-left:9.95pt;margin-top:11.9pt;width:171.75pt;height:163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" fillcolor="#c2d69b" strokecolor="#c2d69b" strokeweight="1pt">
            <v:fill color2="#eaf1dd" angle="135" focus="50%" type="gradient"/>
            <v:shadow on="t" color="#4e6128" opacity=".5" offset="1pt"/>
            <v:textbox style="mso-next-textbox:#Блок-схема: процесс 13">
              <w:txbxContent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</w:p>
                <w:p w:rsidR="009175F0" w:rsidRPr="00CD3360" w:rsidRDefault="009175F0" w:rsidP="009175F0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МАСТЕРСКАЯ</w:t>
                  </w:r>
                </w:p>
              </w:txbxContent>
            </v:textbox>
          </v:shape>
        </w:pic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L=25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065A8">
        <w:rPr>
          <w:rFonts w:ascii="Times New Roman" w:hAnsi="Times New Roman" w:cs="Times New Roman"/>
          <w:b/>
          <w:sz w:val="28"/>
          <w:szCs w:val="28"/>
        </w:rPr>
        <w:t>ДуДу</w:t>
      </w:r>
      <w:proofErr w:type="spellEnd"/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D=76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76                                                </w:t>
      </w:r>
      <w:proofErr w:type="spellStart"/>
      <w:r w:rsidRPr="007065A8">
        <w:rPr>
          <w:rFonts w:ascii="Times New Roman" w:hAnsi="Times New Roman" w:cs="Times New Roman"/>
          <w:b/>
          <w:sz w:val="28"/>
          <w:szCs w:val="28"/>
        </w:rPr>
        <w:t>76</w:t>
      </w:r>
      <w:proofErr w:type="spellEnd"/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L=20</w:t>
      </w:r>
    </w:p>
    <w:p w:rsidR="009175F0" w:rsidRPr="007065A8" w:rsidRDefault="00042EFD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2" o:spid="_x0000_s1062" type="#_x0000_t32" style="position:absolute;left:0;text-align:left;margin-left:594.2pt;margin-top:12.05pt;width:0;height:121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"/>
        </w:pict>
      </w: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D=76     </w:t>
      </w:r>
    </w:p>
    <w:p w:rsidR="009175F0" w:rsidRPr="007065A8" w:rsidRDefault="00042EFD" w:rsidP="007065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Прямая со стрелкой 11" o:spid="_x0000_s1038" type="#_x0000_t32" style="position:absolute;margin-left:594.2pt;margin-top:8.3pt;width:0;height:93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"/>
        </w:pict>
      </w:r>
      <w:r w:rsidR="009175F0"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L=20</w:t>
      </w:r>
    </w:p>
    <w:tbl>
      <w:tblPr>
        <w:tblpPr w:leftFromText="180" w:rightFromText="180" w:vertAnchor="text" w:horzAnchor="page" w:tblpX="8788" w:tblpY="4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1656"/>
        <w:gridCol w:w="2771"/>
      </w:tblGrid>
      <w:tr w:rsidR="009175F0" w:rsidRPr="007065A8" w:rsidTr="009175F0">
        <w:trPr>
          <w:trHeight w:val="1190"/>
        </w:trPr>
        <w:tc>
          <w:tcPr>
            <w:tcW w:w="1951" w:type="dxa"/>
            <w:vMerge w:val="restart"/>
            <w:tcBorders>
              <w:righ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7065A8">
              <w:rPr>
                <w:rFonts w:ascii="Times New Roman" w:hAnsi="Times New Roman" w:cs="Times New Roman"/>
                <w:b/>
                <w:szCs w:val="24"/>
              </w:rPr>
              <w:t xml:space="preserve">       СОШ № 17</w:t>
            </w:r>
          </w:p>
        </w:tc>
        <w:tc>
          <w:tcPr>
            <w:tcW w:w="165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042EFD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10" o:spid="_x0000_s1059" type="#_x0000_t32" style="position:absolute;margin-left:47.6pt;margin-top:15.2pt;width:31.5pt;height:28.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" strokeweight="6pt"/>
              </w:pict>
            </w:r>
            <w:r w:rsidR="009175F0" w:rsidRPr="007065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РАЗДЕЛ</w:t>
            </w:r>
          </w:p>
        </w:tc>
        <w:tc>
          <w:tcPr>
            <w:tcW w:w="2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65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ГРАНИЦ</w:t>
            </w:r>
          </w:p>
          <w:p w:rsidR="009175F0" w:rsidRPr="007065A8" w:rsidRDefault="00042EFD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9" o:spid="_x0000_s1045" type="#_x0000_t32" style="position:absolute;margin-left:53pt;margin-top:.2pt;width:0;height:6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6" o:spid="_x0000_s1044" type="#_x0000_t32" style="position:absolute;margin-left:17.05pt;margin-top:18.25pt;width:0;height:6.7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4" o:spid="_x0000_s1060" type="#_x0000_t32" style="position:absolute;margin-left:59.3pt;margin-top:.25pt;width:35.25pt;height:27.35pt;flip: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" strokeweight="6pt"/>
              </w:pict>
            </w:r>
          </w:p>
        </w:tc>
      </w:tr>
      <w:tr w:rsidR="009175F0" w:rsidRPr="007065A8" w:rsidTr="009175F0">
        <w:trPr>
          <w:trHeight w:val="355"/>
        </w:trPr>
        <w:tc>
          <w:tcPr>
            <w:tcW w:w="1951" w:type="dxa"/>
            <w:vMerge/>
            <w:tcBorders>
              <w:righ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nil"/>
              <w:left w:val="single" w:sz="4" w:space="0" w:color="auto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1" w:type="dxa"/>
            <w:vMerge w:val="restart"/>
            <w:tcBorders>
              <w:top w:val="nil"/>
            </w:tcBorders>
          </w:tcPr>
          <w:p w:rsidR="009175F0" w:rsidRPr="007065A8" w:rsidRDefault="00042EFD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Прямая со стрелкой 1" o:spid="_x0000_s1061" type="#_x0000_t32" style="position:absolute;margin-left:-3.7pt;margin-top:-.3pt;width:63pt;height:.0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" strokeweight="6pt"/>
              </w:pict>
            </w:r>
          </w:p>
        </w:tc>
      </w:tr>
      <w:tr w:rsidR="009175F0" w:rsidRPr="007065A8" w:rsidTr="009175F0">
        <w:trPr>
          <w:trHeight w:val="1387"/>
        </w:trPr>
        <w:tc>
          <w:tcPr>
            <w:tcW w:w="1951" w:type="dxa"/>
            <w:vMerge/>
            <w:tcBorders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56" w:type="dxa"/>
            <w:tcBorders>
              <w:left w:val="nil"/>
              <w:righ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1" w:type="dxa"/>
            <w:vMerge/>
            <w:tcBorders>
              <w:left w:val="nil"/>
            </w:tcBorders>
          </w:tcPr>
          <w:p w:rsidR="009175F0" w:rsidRPr="007065A8" w:rsidRDefault="009175F0" w:rsidP="007065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5F0" w:rsidRPr="007065A8" w:rsidRDefault="009175F0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D=76     </w:t>
      </w:r>
    </w:p>
    <w:p w:rsidR="009175F0" w:rsidRPr="007065A8" w:rsidRDefault="009175F0" w:rsidP="00706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5A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L=34</w:t>
      </w: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9175F0" w:rsidRPr="007065A8" w:rsidRDefault="009175F0" w:rsidP="007065A8">
      <w:pPr>
        <w:pStyle w:val="e"/>
        <w:spacing w:before="0"/>
        <w:ind w:firstLine="0"/>
        <w:rPr>
          <w:rFonts w:cs="Times New Roman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6AB" w:rsidRPr="007065A8" w:rsidRDefault="001226AB" w:rsidP="007065A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65A8" w:rsidRPr="007065A8" w:rsidRDefault="007065A8" w:rsidP="007065A8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7065A8" w:rsidRPr="007065A8" w:rsidSect="000A1546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MS Mincho"/>
    <w:charset w:val="80"/>
    <w:family w:val="auto"/>
    <w:pitch w:val="default"/>
    <w:sig w:usb0="00000000" w:usb1="0000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70AFB62"/>
    <w:lvl w:ilvl="0">
      <w:start w:val="1"/>
      <w:numFmt w:val="decimal"/>
      <w:pStyle w:val="1"/>
      <w:lvlText w:val="ГЛАВА %1."/>
      <w:lvlJc w:val="left"/>
      <w:pPr>
        <w:tabs>
          <w:tab w:val="num" w:pos="1021"/>
        </w:tabs>
        <w:ind w:left="709" w:firstLine="0"/>
      </w:pPr>
      <w:rPr>
        <w:rFonts w:ascii="Times New Roman" w:hAnsi="Times New Roman"/>
      </w:rPr>
    </w:lvl>
    <w:lvl w:ilvl="1">
      <w:start w:val="1"/>
      <w:numFmt w:val="decimal"/>
      <w:pStyle w:val="2"/>
      <w:lvlText w:val="Часть %2."/>
      <w:lvlJc w:val="left"/>
      <w:pPr>
        <w:tabs>
          <w:tab w:val="num" w:pos="850"/>
        </w:tabs>
        <w:ind w:left="425" w:firstLine="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pStyle w:val="3"/>
      <w:lvlText w:val="%3)"/>
      <w:lvlJc w:val="left"/>
      <w:pPr>
        <w:tabs>
          <w:tab w:val="num" w:pos="1020"/>
        </w:tabs>
        <w:ind w:left="426" w:firstLine="0"/>
      </w:pPr>
      <w:rPr>
        <w:rFonts w:ascii="Wingdings" w:hAnsi="Wingdings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474"/>
        </w:tabs>
        <w:ind w:left="709" w:firstLine="0"/>
      </w:pPr>
      <w:rPr>
        <w:rFonts w:ascii="Symbol" w:hAnsi="Symbol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1871"/>
        </w:tabs>
        <w:ind w:left="900" w:firstLine="0"/>
      </w:pPr>
      <w:rPr>
        <w:rFonts w:ascii="Times New Roman" w:hAnsi="Times New Roman" w:cs="Times New Roman"/>
        <w:b w:val="0"/>
        <w:i/>
        <w:caps w:val="0"/>
        <w:smallCaps w:val="0"/>
        <w:strike w:val="0"/>
        <w:dstrike w:val="0"/>
        <w:vanish w:val="0"/>
        <w:color w:val="auto"/>
        <w:position w:val="0"/>
        <w:sz w:val="24"/>
        <w:szCs w:val="24"/>
        <w:u w:val="none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2287"/>
        </w:tabs>
        <w:ind w:left="2287" w:hanging="1152"/>
      </w:pPr>
      <w:rPr>
        <w:rFonts w:ascii="Symbol" w:hAnsi="Symbol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2005"/>
        </w:tabs>
        <w:ind w:left="2005" w:hanging="1296"/>
      </w:pPr>
      <w:rPr>
        <w:rFonts w:ascii="Symbol" w:hAnsi="Symbol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2149"/>
        </w:tabs>
        <w:ind w:left="2149" w:hanging="1440"/>
      </w:pPr>
      <w:rPr>
        <w:rFonts w:ascii="Symbol" w:hAnsi="Symbol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2293"/>
        </w:tabs>
        <w:ind w:left="2293" w:hanging="1584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kern w:val="1"/>
        <w:position w:val="0"/>
        <w:sz w:val="2"/>
        <w:szCs w:val="22"/>
        <w:u w:val="none"/>
        <w:vertAlign w:val="baseline"/>
      </w:rPr>
    </w:lvl>
  </w:abstractNum>
  <w:abstractNum w:abstractNumId="2">
    <w:nsid w:val="00000004"/>
    <w:multiLevelType w:val="multilevel"/>
    <w:tmpl w:val="00000004"/>
    <w:name w:val="WW8Num4"/>
    <w:lvl w:ilvl="0">
      <w:start w:val="2"/>
      <w:numFmt w:val="decimal"/>
      <w:pStyle w:val="123"/>
      <w:lvlText w:val="Статья %1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lowerLetter"/>
      <w:lvlText w:val="(%3)"/>
      <w:lvlJc w:val="left"/>
      <w:pPr>
        <w:tabs>
          <w:tab w:val="num" w:pos="0"/>
        </w:tabs>
        <w:ind w:left="720" w:hanging="432"/>
      </w:pPr>
      <w:rPr>
        <w:rFonts w:ascii="Times New Roman" w:hAnsi="Times New Roman"/>
      </w:rPr>
    </w:lvl>
    <w:lvl w:ilvl="3">
      <w:start w:val="1"/>
      <w:numFmt w:val="lowerRoman"/>
      <w:lvlText w:val="(%4)"/>
      <w:lvlJc w:val="left"/>
      <w:pPr>
        <w:tabs>
          <w:tab w:val="num" w:pos="0"/>
        </w:tabs>
        <w:ind w:left="864" w:hanging="144"/>
      </w:pPr>
      <w:rPr>
        <w:rFonts w:ascii="Times New Roman" w:hAnsi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1008" w:hanging="432"/>
      </w:pPr>
      <w:rPr>
        <w:rFonts w:ascii="Times New Roman" w:hAnsi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1152" w:hanging="432"/>
      </w:pPr>
      <w:rPr>
        <w:rFonts w:ascii="Times New Roman" w:hAnsi="Times New Roman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296" w:hanging="288"/>
      </w:pPr>
      <w:rPr>
        <w:rFonts w:ascii="Times New Roman" w:hAnsi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1440" w:hanging="432"/>
      </w:pPr>
      <w:rPr>
        <w:rFonts w:ascii="Times New Roman" w:hAnsi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1584" w:hanging="144"/>
      </w:pPr>
      <w:rPr>
        <w:rFonts w:ascii="Times New Roman" w:hAnsi="Times New Roman"/>
      </w:rPr>
    </w:lvl>
  </w:abstractNum>
  <w:abstractNum w:abstractNumId="3">
    <w:nsid w:val="61CA4C06"/>
    <w:multiLevelType w:val="hybridMultilevel"/>
    <w:tmpl w:val="8C40E8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8F44D5"/>
    <w:multiLevelType w:val="hybridMultilevel"/>
    <w:tmpl w:val="A0660790"/>
    <w:lvl w:ilvl="0" w:tplc="E8AED9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17C5"/>
    <w:rsid w:val="00042EFD"/>
    <w:rsid w:val="000A1546"/>
    <w:rsid w:val="000A315A"/>
    <w:rsid w:val="001226AB"/>
    <w:rsid w:val="00135561"/>
    <w:rsid w:val="0015419E"/>
    <w:rsid w:val="00244AD4"/>
    <w:rsid w:val="004053CA"/>
    <w:rsid w:val="005B3373"/>
    <w:rsid w:val="006417C5"/>
    <w:rsid w:val="00666117"/>
    <w:rsid w:val="006F0B7A"/>
    <w:rsid w:val="007065A8"/>
    <w:rsid w:val="00745CE1"/>
    <w:rsid w:val="00840902"/>
    <w:rsid w:val="009175F0"/>
    <w:rsid w:val="00C930E3"/>
    <w:rsid w:val="00D772C7"/>
    <w:rsid w:val="00DA26F6"/>
    <w:rsid w:val="00F7086D"/>
    <w:rsid w:val="00F85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34" type="connector" idref="#Прямая со стрелкой 34"/>
        <o:r id="V:Rule35" type="connector" idref="#Прямая со стрелкой 21"/>
        <o:r id="V:Rule36" type="connector" idref="#Прямая со стрелкой 23"/>
        <o:r id="V:Rule37" type="connector" idref="#Прямая со стрелкой 27"/>
        <o:r id="V:Rule38" type="connector" idref="#Прямая со стрелкой 20"/>
        <o:r id="V:Rule39" type="connector" idref="#Прямая со стрелкой 12"/>
        <o:r id="V:Rule40" type="connector" idref="#Прямая со стрелкой 29"/>
        <o:r id="V:Rule41" type="connector" idref="#Прямая со стрелкой 32"/>
        <o:r id="V:Rule42" type="connector" idref="#Прямая со стрелкой 14"/>
        <o:r id="V:Rule43" type="connector" idref="#Прямая со стрелкой 1"/>
        <o:r id="V:Rule44" type="connector" idref="#Прямая со стрелкой 28"/>
        <o:r id="V:Rule45" type="connector" idref="#Прямая со стрелкой 42"/>
        <o:r id="V:Rule46" type="connector" idref="#Прямая со стрелкой 19"/>
        <o:r id="V:Rule47" type="connector" idref="#Прямая со стрелкой 33"/>
        <o:r id="V:Rule48" type="connector" idref="#Прямая со стрелкой 9"/>
        <o:r id="V:Rule49" type="connector" idref="#Прямая со стрелкой 18"/>
        <o:r id="V:Rule50" type="connector" idref="#Прямая со стрелкой 30"/>
        <o:r id="V:Rule51" type="connector" idref="#Прямая со стрелкой 31"/>
        <o:r id="V:Rule52" type="connector" idref="#Прямая со стрелкой 38"/>
        <o:r id="V:Rule53" type="connector" idref="#Прямая со стрелкой 4"/>
        <o:r id="V:Rule54" type="connector" idref="#Прямая со стрелкой 17"/>
        <o:r id="V:Rule55" type="connector" idref="#Прямая со стрелкой 36"/>
        <o:r id="V:Rule56" type="connector" idref="#Прямая со стрелкой 25"/>
        <o:r id="V:Rule57" type="connector" idref="#Прямая со стрелкой 10"/>
        <o:r id="V:Rule58" type="connector" idref="#Прямая со стрелкой 41"/>
        <o:r id="V:Rule59" type="connector" idref="#Прямая со стрелкой 26"/>
        <o:r id="V:Rule60" type="connector" idref="#Прямая со стрелкой 24"/>
        <o:r id="V:Rule61" type="connector" idref="#Прямая со стрелкой 37"/>
        <o:r id="V:Rule62" type="connector" idref="#Прямая со стрелкой 35"/>
        <o:r id="V:Rule63" type="connector" idref="#Прямая со стрелкой 40"/>
        <o:r id="V:Rule64" type="connector" idref="#Прямая со стрелкой 11"/>
        <o:r id="V:Rule65" type="connector" idref="#Прямая со стрелкой 6"/>
        <o:r id="V:Rule66" type="connector" idref="#Прямая со стрелкой 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26F6"/>
  </w:style>
  <w:style w:type="paragraph" w:styleId="1">
    <w:name w:val="heading 1"/>
    <w:basedOn w:val="a0"/>
    <w:next w:val="2"/>
    <w:link w:val="10"/>
    <w:qFormat/>
    <w:rsid w:val="006417C5"/>
    <w:pPr>
      <w:keepNext/>
      <w:pageBreakBefore/>
      <w:widowControl w:val="0"/>
      <w:numPr>
        <w:numId w:val="1"/>
      </w:numPr>
      <w:tabs>
        <w:tab w:val="left" w:pos="2098"/>
      </w:tabs>
      <w:suppressAutoHyphens/>
      <w:spacing w:before="360" w:after="360" w:line="240" w:lineRule="auto"/>
      <w:outlineLvl w:val="0"/>
    </w:pPr>
    <w:rPr>
      <w:rFonts w:ascii="Times New Roman" w:eastAsia="Times New Roman" w:hAnsi="Times New Roman" w:cs="Calibri"/>
      <w:b/>
      <w:caps/>
      <w:sz w:val="28"/>
      <w:szCs w:val="28"/>
      <w:lang w:eastAsia="ar-SA"/>
    </w:rPr>
  </w:style>
  <w:style w:type="paragraph" w:styleId="2">
    <w:name w:val="heading 2"/>
    <w:basedOn w:val="a0"/>
    <w:next w:val="a0"/>
    <w:link w:val="20"/>
    <w:qFormat/>
    <w:rsid w:val="006417C5"/>
    <w:pPr>
      <w:keepNext/>
      <w:keepLines/>
      <w:widowControl w:val="0"/>
      <w:numPr>
        <w:ilvl w:val="1"/>
        <w:numId w:val="1"/>
      </w:numPr>
      <w:tabs>
        <w:tab w:val="num" w:pos="992"/>
        <w:tab w:val="left" w:pos="1701"/>
        <w:tab w:val="left" w:pos="1814"/>
      </w:tabs>
      <w:suppressAutoHyphens/>
      <w:snapToGrid w:val="0"/>
      <w:spacing w:before="360" w:after="240" w:line="240" w:lineRule="auto"/>
      <w:ind w:left="709"/>
      <w:jc w:val="both"/>
      <w:outlineLvl w:val="1"/>
    </w:pPr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paragraph" w:styleId="3">
    <w:name w:val="heading 3"/>
    <w:basedOn w:val="a0"/>
    <w:next w:val="a0"/>
    <w:link w:val="30"/>
    <w:qFormat/>
    <w:rsid w:val="006417C5"/>
    <w:pPr>
      <w:keepNext/>
      <w:numPr>
        <w:ilvl w:val="2"/>
        <w:numId w:val="1"/>
      </w:numPr>
      <w:tabs>
        <w:tab w:val="left" w:pos="1077"/>
        <w:tab w:val="left" w:pos="1304"/>
      </w:tabs>
      <w:spacing w:before="360" w:after="120" w:line="240" w:lineRule="auto"/>
      <w:ind w:left="710"/>
      <w:jc w:val="both"/>
      <w:outlineLvl w:val="2"/>
    </w:pPr>
    <w:rPr>
      <w:rFonts w:ascii="Times New Roman" w:eastAsia="Times New Roman" w:hAnsi="Times New Roman" w:cs="Calibri"/>
      <w:bCs/>
      <w:i/>
      <w:sz w:val="24"/>
      <w:szCs w:val="24"/>
      <w:lang w:eastAsia="ar-SA"/>
    </w:rPr>
  </w:style>
  <w:style w:type="paragraph" w:styleId="4">
    <w:name w:val="heading 4"/>
    <w:basedOn w:val="3"/>
    <w:next w:val="a0"/>
    <w:link w:val="40"/>
    <w:qFormat/>
    <w:rsid w:val="006417C5"/>
    <w:pPr>
      <w:keepLines/>
      <w:numPr>
        <w:ilvl w:val="3"/>
      </w:numPr>
      <w:tabs>
        <w:tab w:val="left" w:pos="1531"/>
      </w:tabs>
      <w:spacing w:before="200"/>
      <w:outlineLvl w:val="3"/>
    </w:pPr>
    <w:rPr>
      <w:bCs w:val="0"/>
      <w:i w:val="0"/>
      <w:iCs/>
    </w:rPr>
  </w:style>
  <w:style w:type="paragraph" w:styleId="5">
    <w:name w:val="heading 5"/>
    <w:basedOn w:val="4"/>
    <w:next w:val="a0"/>
    <w:link w:val="50"/>
    <w:qFormat/>
    <w:rsid w:val="006417C5"/>
    <w:pPr>
      <w:numPr>
        <w:ilvl w:val="4"/>
      </w:numPr>
      <w:tabs>
        <w:tab w:val="left" w:pos="1871"/>
      </w:tabs>
      <w:ind w:left="680"/>
      <w:outlineLvl w:val="4"/>
    </w:pPr>
    <w:rPr>
      <w:u w:val="single"/>
    </w:rPr>
  </w:style>
  <w:style w:type="paragraph" w:styleId="6">
    <w:name w:val="heading 6"/>
    <w:basedOn w:val="a0"/>
    <w:next w:val="a0"/>
    <w:link w:val="60"/>
    <w:qFormat/>
    <w:rsid w:val="006417C5"/>
    <w:pPr>
      <w:numPr>
        <w:ilvl w:val="5"/>
        <w:numId w:val="1"/>
      </w:numPr>
      <w:tabs>
        <w:tab w:val="left" w:pos="2287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Calibri"/>
      <w:b/>
      <w:bCs/>
      <w:lang w:eastAsia="ar-SA"/>
    </w:rPr>
  </w:style>
  <w:style w:type="paragraph" w:styleId="7">
    <w:name w:val="heading 7"/>
    <w:basedOn w:val="a0"/>
    <w:next w:val="a0"/>
    <w:link w:val="70"/>
    <w:qFormat/>
    <w:rsid w:val="006417C5"/>
    <w:pPr>
      <w:numPr>
        <w:ilvl w:val="6"/>
        <w:numId w:val="1"/>
      </w:numPr>
      <w:tabs>
        <w:tab w:val="left" w:pos="2005"/>
      </w:tabs>
      <w:spacing w:before="240" w:after="60" w:line="240" w:lineRule="auto"/>
      <w:jc w:val="both"/>
      <w:outlineLvl w:val="6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8">
    <w:name w:val="heading 8"/>
    <w:basedOn w:val="a0"/>
    <w:next w:val="a0"/>
    <w:link w:val="80"/>
    <w:qFormat/>
    <w:rsid w:val="006417C5"/>
    <w:pPr>
      <w:numPr>
        <w:ilvl w:val="7"/>
        <w:numId w:val="1"/>
      </w:numPr>
      <w:tabs>
        <w:tab w:val="left" w:pos="2149"/>
      </w:tabs>
      <w:spacing w:before="240" w:after="60" w:line="240" w:lineRule="auto"/>
      <w:jc w:val="both"/>
      <w:outlineLvl w:val="7"/>
    </w:pPr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6417C5"/>
    <w:pPr>
      <w:numPr>
        <w:ilvl w:val="8"/>
        <w:numId w:val="1"/>
      </w:numPr>
      <w:tabs>
        <w:tab w:val="left" w:pos="2293"/>
      </w:tabs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417C5"/>
    <w:rPr>
      <w:rFonts w:ascii="Times New Roman" w:eastAsia="Times New Roman" w:hAnsi="Times New Roman" w:cs="Calibri"/>
      <w:b/>
      <w:caps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6417C5"/>
    <w:rPr>
      <w:rFonts w:ascii="Times New Roman" w:eastAsia="Times New Roman" w:hAnsi="Times New Roman" w:cs="Calibri"/>
      <w:b/>
      <w:b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rsid w:val="006417C5"/>
    <w:rPr>
      <w:rFonts w:ascii="Times New Roman" w:eastAsia="Times New Roman" w:hAnsi="Times New Roman" w:cs="Calibri"/>
      <w:bCs/>
      <w:i/>
      <w:sz w:val="24"/>
      <w:szCs w:val="24"/>
      <w:lang w:eastAsia="ar-SA"/>
    </w:rPr>
  </w:style>
  <w:style w:type="character" w:customStyle="1" w:styleId="40">
    <w:name w:val="Заголовок 4 Знак"/>
    <w:basedOn w:val="a1"/>
    <w:link w:val="4"/>
    <w:rsid w:val="006417C5"/>
    <w:rPr>
      <w:rFonts w:ascii="Times New Roman" w:eastAsia="Times New Roman" w:hAnsi="Times New Roman" w:cs="Calibri"/>
      <w:i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6417C5"/>
    <w:rPr>
      <w:rFonts w:ascii="Times New Roman" w:eastAsia="Times New Roman" w:hAnsi="Times New Roman" w:cs="Calibri"/>
      <w:iCs/>
      <w:sz w:val="24"/>
      <w:szCs w:val="24"/>
      <w:u w:val="single"/>
      <w:lang w:eastAsia="ar-SA"/>
    </w:rPr>
  </w:style>
  <w:style w:type="character" w:customStyle="1" w:styleId="60">
    <w:name w:val="Заголовок 6 Знак"/>
    <w:basedOn w:val="a1"/>
    <w:link w:val="6"/>
    <w:rsid w:val="006417C5"/>
    <w:rPr>
      <w:rFonts w:ascii="Times New Roman" w:eastAsia="Times New Roman" w:hAnsi="Times New Roman" w:cs="Calibri"/>
      <w:b/>
      <w:bCs/>
      <w:lang w:eastAsia="ar-SA"/>
    </w:rPr>
  </w:style>
  <w:style w:type="character" w:customStyle="1" w:styleId="70">
    <w:name w:val="Заголовок 7 Знак"/>
    <w:basedOn w:val="a1"/>
    <w:link w:val="7"/>
    <w:rsid w:val="006417C5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80">
    <w:name w:val="Заголовок 8 Знак"/>
    <w:basedOn w:val="a1"/>
    <w:link w:val="8"/>
    <w:rsid w:val="006417C5"/>
    <w:rPr>
      <w:rFonts w:ascii="Times New Roman" w:eastAsia="Times New Roman" w:hAnsi="Times New Roman" w:cs="Calibri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1"/>
    <w:link w:val="9"/>
    <w:rsid w:val="006417C5"/>
    <w:rPr>
      <w:rFonts w:ascii="Times New Roman" w:eastAsia="Times New Roman" w:hAnsi="Times New Roman" w:cs="Arial"/>
      <w:lang w:eastAsia="ar-SA"/>
    </w:rPr>
  </w:style>
  <w:style w:type="paragraph" w:customStyle="1" w:styleId="a">
    <w:name w:val="Список маркированый"/>
    <w:rsid w:val="006417C5"/>
    <w:pPr>
      <w:numPr>
        <w:numId w:val="2"/>
      </w:numPr>
      <w:suppressAutoHyphens/>
      <w:spacing w:before="120" w:after="120" w:line="240" w:lineRule="auto"/>
      <w:ind w:left="1066" w:right="284" w:hanging="357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ConsPlusTitle">
    <w:name w:val="ConsPlusTitle"/>
    <w:rsid w:val="006417C5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zh-CN"/>
    </w:rPr>
  </w:style>
  <w:style w:type="paragraph" w:styleId="21">
    <w:name w:val="Quote"/>
    <w:basedOn w:val="a0"/>
    <w:next w:val="a0"/>
    <w:link w:val="22"/>
    <w:uiPriority w:val="29"/>
    <w:qFormat/>
    <w:rsid w:val="006417C5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 w:cs="Calibri"/>
      <w:i/>
      <w:iCs/>
      <w:color w:val="404040" w:themeColor="text1" w:themeTint="BF"/>
      <w:sz w:val="24"/>
      <w:lang w:eastAsia="ar-SA"/>
    </w:rPr>
  </w:style>
  <w:style w:type="character" w:customStyle="1" w:styleId="22">
    <w:name w:val="Цитата 2 Знак"/>
    <w:basedOn w:val="a1"/>
    <w:link w:val="21"/>
    <w:uiPriority w:val="29"/>
    <w:rsid w:val="006417C5"/>
    <w:rPr>
      <w:rFonts w:ascii="Times New Roman" w:eastAsia="Times New Roman" w:hAnsi="Times New Roman" w:cs="Calibri"/>
      <w:i/>
      <w:iCs/>
      <w:color w:val="404040" w:themeColor="text1" w:themeTint="BF"/>
      <w:sz w:val="24"/>
      <w:lang w:eastAsia="ar-SA"/>
    </w:rPr>
  </w:style>
  <w:style w:type="paragraph" w:styleId="11">
    <w:name w:val="toc 1"/>
    <w:basedOn w:val="a0"/>
    <w:next w:val="23"/>
    <w:uiPriority w:val="39"/>
    <w:rsid w:val="006417C5"/>
    <w:pPr>
      <w:tabs>
        <w:tab w:val="left" w:pos="1134"/>
        <w:tab w:val="left" w:pos="1247"/>
        <w:tab w:val="right" w:leader="dot" w:pos="9809"/>
      </w:tabs>
      <w:spacing w:before="120" w:after="0" w:line="240" w:lineRule="auto"/>
      <w:ind w:left="1134" w:right="454" w:hanging="1134"/>
      <w:jc w:val="both"/>
    </w:pPr>
    <w:rPr>
      <w:rFonts w:ascii="Times New Roman" w:eastAsia="Times New Roman" w:hAnsi="Times New Roman" w:cs="Calibri"/>
      <w:bCs/>
      <w:sz w:val="24"/>
      <w:szCs w:val="28"/>
      <w:lang w:eastAsia="ar-SA"/>
    </w:rPr>
  </w:style>
  <w:style w:type="paragraph" w:styleId="23">
    <w:name w:val="toc 2"/>
    <w:basedOn w:val="11"/>
    <w:next w:val="31"/>
    <w:uiPriority w:val="39"/>
    <w:rsid w:val="006417C5"/>
    <w:pPr>
      <w:tabs>
        <w:tab w:val="left" w:pos="1361"/>
      </w:tabs>
      <w:ind w:left="1248" w:hanging="1021"/>
    </w:pPr>
    <w:rPr>
      <w:szCs w:val="24"/>
    </w:rPr>
  </w:style>
  <w:style w:type="paragraph" w:styleId="31">
    <w:name w:val="toc 3"/>
    <w:basedOn w:val="23"/>
    <w:next w:val="a0"/>
    <w:uiPriority w:val="39"/>
    <w:rsid w:val="006417C5"/>
    <w:pPr>
      <w:tabs>
        <w:tab w:val="left" w:pos="1474"/>
      </w:tabs>
      <w:ind w:left="1191"/>
    </w:pPr>
    <w:rPr>
      <w:iCs/>
    </w:rPr>
  </w:style>
  <w:style w:type="paragraph" w:customStyle="1" w:styleId="e">
    <w:name w:val="Основной тeкст"/>
    <w:rsid w:val="006417C5"/>
    <w:pPr>
      <w:keepLines/>
      <w:suppressAutoHyphens/>
      <w:spacing w:before="120" w:after="0" w:line="240" w:lineRule="auto"/>
      <w:ind w:firstLine="709"/>
      <w:jc w:val="both"/>
    </w:pPr>
    <w:rPr>
      <w:rFonts w:ascii="Times New Roman" w:eastAsia="Arial" w:hAnsi="Times New Roman" w:cs="Calibri"/>
      <w:sz w:val="24"/>
      <w:szCs w:val="24"/>
      <w:lang w:eastAsia="ar-SA"/>
    </w:rPr>
  </w:style>
  <w:style w:type="paragraph" w:styleId="a4">
    <w:name w:val="Body Text"/>
    <w:basedOn w:val="a0"/>
    <w:link w:val="a5"/>
    <w:rsid w:val="00D772C7"/>
    <w:pPr>
      <w:spacing w:after="12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character" w:customStyle="1" w:styleId="a5">
    <w:name w:val="Основной текст Знак"/>
    <w:basedOn w:val="a1"/>
    <w:link w:val="a4"/>
    <w:rsid w:val="00D772C7"/>
    <w:rPr>
      <w:rFonts w:ascii="Times New Roman" w:eastAsia="Times New Roman" w:hAnsi="Times New Roman" w:cs="Calibri"/>
      <w:sz w:val="24"/>
      <w:lang w:eastAsia="ar-SA"/>
    </w:rPr>
  </w:style>
  <w:style w:type="table" w:styleId="a6">
    <w:name w:val="Table Grid"/>
    <w:basedOn w:val="a2"/>
    <w:uiPriority w:val="39"/>
    <w:rsid w:val="00D772C7"/>
    <w:pPr>
      <w:widowControl w:val="0"/>
      <w:spacing w:after="0" w:line="240" w:lineRule="auto"/>
    </w:pPr>
    <w:rPr>
      <w:rFonts w:eastAsiaTheme="minorHAnsi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1"/>
    <w:uiPriority w:val="22"/>
    <w:qFormat/>
    <w:rsid w:val="00D772C7"/>
    <w:rPr>
      <w:b/>
      <w:bCs/>
    </w:rPr>
  </w:style>
  <w:style w:type="paragraph" w:styleId="a8">
    <w:name w:val="Balloon Text"/>
    <w:basedOn w:val="a0"/>
    <w:link w:val="a9"/>
    <w:uiPriority w:val="99"/>
    <w:semiHidden/>
    <w:unhideWhenUsed/>
    <w:rsid w:val="0012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226A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1226AB"/>
    <w:pPr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paragraph" w:customStyle="1" w:styleId="TNR11">
    <w:name w:val="TNR 11"/>
    <w:basedOn w:val="a0"/>
    <w:link w:val="TNR110"/>
    <w:qFormat/>
    <w:rsid w:val="001226AB"/>
    <w:pPr>
      <w:jc w:val="both"/>
    </w:pPr>
    <w:rPr>
      <w:rFonts w:ascii="Times New Roman" w:eastAsiaTheme="minorHAnsi" w:hAnsi="Times New Roman"/>
      <w:lang w:eastAsia="en-US"/>
    </w:rPr>
  </w:style>
  <w:style w:type="character" w:customStyle="1" w:styleId="TNR110">
    <w:name w:val="TNR 11 Знак"/>
    <w:basedOn w:val="a1"/>
    <w:link w:val="TNR11"/>
    <w:rsid w:val="001226AB"/>
    <w:rPr>
      <w:rFonts w:ascii="Times New Roman" w:eastAsiaTheme="minorHAnsi" w:hAnsi="Times New Roman"/>
      <w:lang w:eastAsia="en-US"/>
    </w:rPr>
  </w:style>
  <w:style w:type="paragraph" w:customStyle="1" w:styleId="Default">
    <w:name w:val="Default"/>
    <w:rsid w:val="001226AB"/>
    <w:pPr>
      <w:suppressAutoHyphens/>
      <w:autoSpaceDE w:val="0"/>
      <w:spacing w:after="0" w:line="240" w:lineRule="auto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character" w:customStyle="1" w:styleId="WW8Num6z0">
    <w:name w:val="WW8Num6z0"/>
    <w:rsid w:val="001226AB"/>
    <w:rPr>
      <w:rFonts w:cs="Times New Roman"/>
    </w:rPr>
  </w:style>
  <w:style w:type="character" w:customStyle="1" w:styleId="highlight">
    <w:name w:val="highlight"/>
    <w:rsid w:val="001226AB"/>
    <w:rPr>
      <w:rFonts w:cs="Times New Roman"/>
    </w:rPr>
  </w:style>
  <w:style w:type="paragraph" w:customStyle="1" w:styleId="123">
    <w:name w:val="Список нумерованный 1. 2. 3."/>
    <w:basedOn w:val="e"/>
    <w:rsid w:val="001226AB"/>
    <w:pPr>
      <w:numPr>
        <w:numId w:val="9"/>
      </w:numPr>
      <w:ind w:left="1474" w:hanging="340"/>
    </w:pPr>
  </w:style>
  <w:style w:type="paragraph" w:customStyle="1" w:styleId="TableParagraph2">
    <w:name w:val="Table Paragraph2"/>
    <w:basedOn w:val="a0"/>
    <w:uiPriority w:val="1"/>
    <w:qFormat/>
    <w:rsid w:val="001226AB"/>
    <w:pPr>
      <w:widowControl w:val="0"/>
      <w:autoSpaceDE w:val="0"/>
      <w:autoSpaceDN w:val="0"/>
      <w:adjustRightInd w:val="0"/>
    </w:pPr>
    <w:rPr>
      <w:rFonts w:cs="Times New Roman"/>
      <w:szCs w:val="24"/>
    </w:rPr>
  </w:style>
  <w:style w:type="table" w:customStyle="1" w:styleId="TableNormal2">
    <w:name w:val="Table Normal2"/>
    <w:uiPriority w:val="2"/>
    <w:semiHidden/>
    <w:qFormat/>
    <w:rsid w:val="001226AB"/>
    <w:pPr>
      <w:widowControl w:val="0"/>
      <w:spacing w:after="0" w:line="240" w:lineRule="auto"/>
    </w:pPr>
    <w:rPr>
      <w:rFonts w:eastAsiaTheme="minorHAnsi"/>
      <w:sz w:val="20"/>
      <w:szCs w:val="20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0"/>
    <w:uiPriority w:val="34"/>
    <w:qFormat/>
    <w:rsid w:val="000A31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3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3" Type="http://schemas.openxmlformats.org/officeDocument/2006/relationships/styles" Target="styles.xml"/><Relationship Id="rId7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2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file:///C:\Users\t1\Desktop\&#1082;&#1080;&#1088;&#1086;&#1074;&#1089;&#1082;\2019%20&#1058;&#1086;&#1084;%201%20&#1057;&#1093;&#1077;&#1084;&#1072;%20&#1058;&#1057;%20&#1050;&#1080;&#1088;&#1086;&#1074;&#1089;&#1082;.doc" TargetMode="External"/><Relationship Id="rId11" Type="http://schemas.openxmlformats.org/officeDocument/2006/relationships/hyperlink" Target="file:///D:\Source\Ses\Docs\&#1054;&#1075;&#1083;&#1072;&#1074;&#1083;&#1077;&#1085;&#1080;&#1077;%20&#1090;&#1086;&#1084;%202%20%20&#1054;.&#1052;.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1AB94-15E7-46C7-B1A6-81C81CD9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22</Pages>
  <Words>6907</Words>
  <Characters>39376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cp:lastPrinted>2021-06-21T06:15:00Z</cp:lastPrinted>
  <dcterms:created xsi:type="dcterms:W3CDTF">2021-06-15T07:21:00Z</dcterms:created>
  <dcterms:modified xsi:type="dcterms:W3CDTF">2021-06-21T11:29:00Z</dcterms:modified>
</cp:coreProperties>
</file>